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69D" w:rsidRDefault="0030623E">
      <w:bookmarkStart w:id="0" w:name="_page_3_0"/>
      <w:r>
        <w:rPr>
          <w:noProof/>
        </w:rPr>
        <w:drawing>
          <wp:anchor distT="0" distB="0" distL="114300" distR="114300" simplePos="0" relativeHeight="251659264" behindDoc="1" locked="0" layoutInCell="0" allowOverlap="1" wp14:anchorId="57FA1FF7" wp14:editId="31A928D0">
            <wp:simplePos x="0" y="0"/>
            <wp:positionH relativeFrom="page">
              <wp:posOffset>-28575</wp:posOffset>
            </wp:positionH>
            <wp:positionV relativeFrom="page">
              <wp:posOffset>-38100</wp:posOffset>
            </wp:positionV>
            <wp:extent cx="7724775" cy="10858500"/>
            <wp:effectExtent l="0" t="0" r="0" b="0"/>
            <wp:wrapNone/>
            <wp:docPr id="1"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pic:blipFill>
                  <pic:spPr>
                    <a:xfrm>
                      <a:off x="0" y="0"/>
                      <a:ext cx="7724775" cy="10858500"/>
                    </a:xfrm>
                    <a:prstGeom prst="rect">
                      <a:avLst/>
                    </a:prstGeom>
                    <a:noFill/>
                  </pic:spPr>
                </pic:pic>
              </a:graphicData>
            </a:graphic>
            <wp14:sizeRelH relativeFrom="margin">
              <wp14:pctWidth>0</wp14:pctWidth>
            </wp14:sizeRelH>
            <wp14:sizeRelV relativeFrom="margin">
              <wp14:pctHeight>0</wp14:pctHeight>
            </wp14:sizeRelV>
          </wp:anchor>
        </w:drawing>
      </w:r>
      <w:bookmarkEnd w:id="0"/>
    </w:p>
    <w:p w:rsidR="0017569D" w:rsidRDefault="0017569D"/>
    <w:p w:rsidR="0017569D" w:rsidRDefault="0017569D"/>
    <w:p w:rsidR="0017569D" w:rsidRDefault="0017569D"/>
    <w:p w:rsidR="0017569D" w:rsidRDefault="0017569D"/>
    <w:p w:rsidR="0017569D" w:rsidRDefault="0017569D"/>
    <w:p w:rsidR="0017569D" w:rsidRDefault="0017569D"/>
    <w:p w:rsidR="0017569D" w:rsidRDefault="0017569D"/>
    <w:p w:rsidR="0017569D" w:rsidRDefault="0017569D"/>
    <w:p w:rsidR="0017569D" w:rsidRDefault="0017569D"/>
    <w:p w:rsidR="0017569D" w:rsidRDefault="0017569D"/>
    <w:p w:rsidR="0017569D" w:rsidRDefault="0017569D"/>
    <w:p w:rsidR="0017569D" w:rsidRDefault="0017569D"/>
    <w:p w:rsidR="0017569D" w:rsidRDefault="0017569D"/>
    <w:p w:rsidR="0017569D" w:rsidRDefault="0017569D"/>
    <w:p w:rsidR="0017569D" w:rsidRDefault="0017569D"/>
    <w:p w:rsidR="0017569D" w:rsidRDefault="0017569D"/>
    <w:p w:rsidR="0017569D" w:rsidRDefault="0017569D"/>
    <w:p w:rsidR="0017569D" w:rsidRDefault="0017569D"/>
    <w:p w:rsidR="0017569D" w:rsidRDefault="0017569D"/>
    <w:p w:rsidR="0017569D" w:rsidRDefault="0017569D"/>
    <w:p w:rsidR="0017569D" w:rsidRDefault="0017569D"/>
    <w:p w:rsidR="0017569D" w:rsidRDefault="0017569D"/>
    <w:p w:rsidR="0017569D" w:rsidRDefault="0017569D"/>
    <w:p w:rsidR="0017569D" w:rsidRDefault="0017569D"/>
    <w:p w:rsidR="0017569D" w:rsidRDefault="0017569D"/>
    <w:p w:rsidR="0017569D" w:rsidRDefault="0017569D"/>
    <w:p w:rsidR="0017569D" w:rsidRDefault="0017569D"/>
    <w:p w:rsidR="0017569D" w:rsidRDefault="0017569D"/>
    <w:tbl>
      <w:tblPr>
        <w:tblW w:w="5052" w:type="pct"/>
        <w:tblBorders>
          <w:bottom w:val="single" w:sz="4" w:space="0" w:color="auto"/>
        </w:tblBorders>
        <w:tblLook w:val="04A0" w:firstRow="1" w:lastRow="0" w:firstColumn="1" w:lastColumn="0" w:noHBand="0" w:noVBand="1"/>
      </w:tblPr>
      <w:tblGrid>
        <w:gridCol w:w="10242"/>
      </w:tblGrid>
      <w:tr w:rsidR="006F25E0" w:rsidRPr="006F25E0" w:rsidTr="00647409">
        <w:trPr>
          <w:trHeight w:val="149"/>
        </w:trPr>
        <w:tc>
          <w:tcPr>
            <w:tcW w:w="5000" w:type="pct"/>
            <w:tcBorders>
              <w:bottom w:val="single" w:sz="4" w:space="0" w:color="auto"/>
            </w:tcBorders>
          </w:tcPr>
          <w:p w:rsidR="006F25E0" w:rsidRPr="006F25E0" w:rsidRDefault="006F25E0" w:rsidP="006F25E0">
            <w:pPr>
              <w:spacing w:after="0" w:line="240" w:lineRule="auto"/>
              <w:ind w:firstLine="709"/>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lastRenderedPageBreak/>
              <w:t xml:space="preserve">Дошкольное учреждение состоит на налоговом учете. Имеет основной </w:t>
            </w:r>
          </w:p>
          <w:p w:rsidR="006F25E0" w:rsidRPr="006F25E0" w:rsidRDefault="006F25E0" w:rsidP="006F25E0">
            <w:pPr>
              <w:spacing w:after="0" w:line="240" w:lineRule="auto"/>
              <w:ind w:firstLine="709"/>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государственный регистрационный номер (ОГРН), ИНН.</w:t>
            </w:r>
          </w:p>
          <w:p w:rsidR="006F25E0" w:rsidRPr="006F25E0" w:rsidRDefault="006F25E0" w:rsidP="006F25E0">
            <w:pPr>
              <w:spacing w:after="0" w:line="240" w:lineRule="auto"/>
              <w:ind w:firstLine="709"/>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 xml:space="preserve">Помещение и участок соответствуют государственным санитарно-эпидемиологическим требованиям к устройству правилам и нормативам работы ДОУ Сан </w:t>
            </w:r>
            <w:proofErr w:type="spellStart"/>
            <w:r w:rsidRPr="006F25E0">
              <w:rPr>
                <w:rFonts w:ascii="Times New Roman" w:eastAsia="Calibri" w:hAnsi="Times New Roman" w:cs="Times New Roman"/>
                <w:sz w:val="24"/>
                <w:szCs w:val="24"/>
                <w:lang w:eastAsia="ru-RU"/>
              </w:rPr>
              <w:t>Пин</w:t>
            </w:r>
            <w:proofErr w:type="spellEnd"/>
            <w:r w:rsidRPr="006F25E0">
              <w:rPr>
                <w:rFonts w:ascii="Times New Roman" w:eastAsia="Calibri" w:hAnsi="Times New Roman" w:cs="Times New Roman"/>
                <w:sz w:val="24"/>
                <w:szCs w:val="24"/>
                <w:lang w:eastAsia="ru-RU"/>
              </w:rPr>
              <w:t xml:space="preserve"> 2.4.1 2731-10, нормам и правилам пожарной безопасности.  На территории учреждения имеются различные виды деревьев и кустарников, газоны, клумбы и цветники. Групповые помещения обеспечены мебелью и игровым оборудованием в достаточном количестве. Предметно-пространственная развивающая среда детского сада организована с учетом интересов детей и отвечает их возрастным  особенностям, а также нормативным документам (ФГОС). В основе содержания образования за отчётный период лежит принцип интеграции и комплексно-тематического планирования.</w:t>
            </w:r>
          </w:p>
          <w:p w:rsidR="006F25E0" w:rsidRPr="006F25E0" w:rsidRDefault="006F25E0" w:rsidP="006F25E0">
            <w:pPr>
              <w:spacing w:after="0" w:line="240" w:lineRule="auto"/>
              <w:ind w:firstLine="709"/>
              <w:jc w:val="both"/>
              <w:rPr>
                <w:rFonts w:ascii="Times New Roman" w:eastAsia="Calibri" w:hAnsi="Times New Roman" w:cs="Times New Roman"/>
                <w:sz w:val="24"/>
                <w:szCs w:val="24"/>
                <w:u w:val="single"/>
                <w:lang w:eastAsia="ru-RU"/>
              </w:rPr>
            </w:pPr>
          </w:p>
          <w:p w:rsidR="006F25E0" w:rsidRPr="006F25E0" w:rsidRDefault="006F25E0" w:rsidP="006F25E0">
            <w:pPr>
              <w:spacing w:after="0" w:line="240" w:lineRule="auto"/>
              <w:rPr>
                <w:rFonts w:ascii="Times New Roman" w:eastAsia="Calibri" w:hAnsi="Times New Roman" w:cs="Times New Roman"/>
                <w:sz w:val="24"/>
                <w:szCs w:val="24"/>
                <w:lang w:eastAsia="ru-RU"/>
              </w:rPr>
            </w:pPr>
            <w:r w:rsidRPr="006F25E0">
              <w:rPr>
                <w:rFonts w:ascii="Times New Roman" w:eastAsia="Calibri" w:hAnsi="Times New Roman" w:cs="Times New Roman"/>
                <w:b/>
                <w:bCs/>
                <w:i/>
                <w:iCs/>
                <w:sz w:val="24"/>
                <w:szCs w:val="24"/>
                <w:u w:val="single"/>
                <w:lang w:eastAsia="ru-RU"/>
              </w:rPr>
              <w:t>Количественный состав групп:</w:t>
            </w:r>
            <w:r w:rsidRPr="006F25E0">
              <w:rPr>
                <w:rFonts w:ascii="Times New Roman" w:eastAsia="Calibri" w:hAnsi="Times New Roman" w:cs="Times New Roman"/>
                <w:sz w:val="24"/>
                <w:szCs w:val="24"/>
                <w:lang w:eastAsia="ru-RU"/>
              </w:rPr>
              <w:t> </w:t>
            </w:r>
            <w:r w:rsidRPr="006F25E0">
              <w:rPr>
                <w:rFonts w:ascii="Times New Roman" w:eastAsia="Calibri" w:hAnsi="Times New Roman" w:cs="Times New Roman"/>
                <w:sz w:val="24"/>
                <w:szCs w:val="24"/>
                <w:lang w:eastAsia="ru-RU"/>
              </w:rPr>
              <w:br/>
            </w:r>
          </w:p>
          <w:p w:rsidR="006F25E0" w:rsidRPr="003D55DC" w:rsidRDefault="00410CD0" w:rsidP="006F25E0">
            <w:pPr>
              <w:spacing w:after="0" w:line="240" w:lineRule="auto"/>
              <w:rPr>
                <w:rFonts w:ascii="Times New Roman" w:eastAsia="Calibri" w:hAnsi="Times New Roman" w:cs="Times New Roman"/>
                <w:color w:val="000000" w:themeColor="text1"/>
                <w:sz w:val="24"/>
                <w:szCs w:val="24"/>
                <w:lang w:eastAsia="ru-RU"/>
              </w:rPr>
            </w:pPr>
            <w:r w:rsidRPr="003D55DC">
              <w:rPr>
                <w:rFonts w:ascii="Times New Roman" w:eastAsia="Calibri" w:hAnsi="Times New Roman" w:cs="Times New Roman"/>
                <w:color w:val="000000" w:themeColor="text1"/>
                <w:sz w:val="24"/>
                <w:szCs w:val="24"/>
                <w:lang w:eastAsia="ru-RU"/>
              </w:rPr>
              <w:t xml:space="preserve">I </w:t>
            </w:r>
            <w:r w:rsidR="003D55DC" w:rsidRPr="003D55DC">
              <w:rPr>
                <w:rFonts w:ascii="Times New Roman" w:eastAsia="Calibri" w:hAnsi="Times New Roman" w:cs="Times New Roman"/>
                <w:color w:val="000000" w:themeColor="text1"/>
                <w:sz w:val="24"/>
                <w:szCs w:val="24"/>
                <w:lang w:eastAsia="ru-RU"/>
              </w:rPr>
              <w:t>младшая группа</w:t>
            </w:r>
            <w:r w:rsidRPr="003D55DC">
              <w:rPr>
                <w:rFonts w:ascii="Times New Roman" w:eastAsia="Calibri" w:hAnsi="Times New Roman" w:cs="Times New Roman"/>
                <w:color w:val="000000" w:themeColor="text1"/>
                <w:sz w:val="24"/>
                <w:szCs w:val="24"/>
                <w:lang w:eastAsia="ru-RU"/>
              </w:rPr>
              <w:t xml:space="preserve">   - </w:t>
            </w:r>
            <w:r w:rsidR="003D55DC" w:rsidRPr="003D55DC">
              <w:rPr>
                <w:rFonts w:ascii="Times New Roman" w:eastAsia="Calibri" w:hAnsi="Times New Roman" w:cs="Times New Roman"/>
                <w:color w:val="000000" w:themeColor="text1"/>
                <w:sz w:val="24"/>
                <w:szCs w:val="24"/>
                <w:lang w:eastAsia="ru-RU"/>
              </w:rPr>
              <w:t>1 воспитанник</w:t>
            </w:r>
            <w:r w:rsidR="006F25E0" w:rsidRPr="003D55DC">
              <w:rPr>
                <w:rFonts w:ascii="Times New Roman" w:eastAsia="Calibri" w:hAnsi="Times New Roman" w:cs="Times New Roman"/>
                <w:color w:val="000000" w:themeColor="text1"/>
                <w:sz w:val="24"/>
                <w:szCs w:val="24"/>
                <w:lang w:eastAsia="ru-RU"/>
              </w:rPr>
              <w:t>;</w:t>
            </w:r>
            <w:bookmarkStart w:id="1" w:name="_GoBack"/>
            <w:bookmarkEnd w:id="1"/>
          </w:p>
          <w:p w:rsidR="006F25E0" w:rsidRPr="003D55DC" w:rsidRDefault="006F25E0" w:rsidP="006F25E0">
            <w:pPr>
              <w:spacing w:after="0" w:line="240" w:lineRule="auto"/>
              <w:rPr>
                <w:rFonts w:ascii="Times New Roman" w:eastAsia="Calibri" w:hAnsi="Times New Roman" w:cs="Times New Roman"/>
                <w:color w:val="000000" w:themeColor="text1"/>
                <w:sz w:val="24"/>
                <w:szCs w:val="24"/>
                <w:lang w:eastAsia="ru-RU"/>
              </w:rPr>
            </w:pPr>
            <w:r w:rsidRPr="003D55DC">
              <w:rPr>
                <w:rFonts w:ascii="Times New Roman" w:eastAsia="Calibri" w:hAnsi="Times New Roman" w:cs="Times New Roman"/>
                <w:color w:val="000000" w:themeColor="text1"/>
                <w:sz w:val="24"/>
                <w:szCs w:val="24"/>
                <w:lang w:eastAsia="ru-RU"/>
              </w:rPr>
              <w:t xml:space="preserve">2 </w:t>
            </w:r>
            <w:r w:rsidR="003D55DC" w:rsidRPr="003D55DC">
              <w:rPr>
                <w:rFonts w:ascii="Times New Roman" w:eastAsia="Calibri" w:hAnsi="Times New Roman" w:cs="Times New Roman"/>
                <w:color w:val="000000" w:themeColor="text1"/>
                <w:sz w:val="24"/>
                <w:szCs w:val="24"/>
                <w:lang w:eastAsia="ru-RU"/>
              </w:rPr>
              <w:t>младшая группа</w:t>
            </w:r>
            <w:r w:rsidRPr="003D55DC">
              <w:rPr>
                <w:rFonts w:ascii="Times New Roman" w:eastAsia="Calibri" w:hAnsi="Times New Roman" w:cs="Times New Roman"/>
                <w:color w:val="000000" w:themeColor="text1"/>
                <w:sz w:val="24"/>
                <w:szCs w:val="24"/>
                <w:lang w:eastAsia="ru-RU"/>
              </w:rPr>
              <w:t xml:space="preserve">   - </w:t>
            </w:r>
            <w:r w:rsidR="003D55DC" w:rsidRPr="003D55DC">
              <w:rPr>
                <w:rFonts w:ascii="Times New Roman" w:eastAsia="Calibri" w:hAnsi="Times New Roman" w:cs="Times New Roman"/>
                <w:color w:val="000000" w:themeColor="text1"/>
                <w:sz w:val="24"/>
                <w:szCs w:val="24"/>
                <w:lang w:eastAsia="ru-RU"/>
              </w:rPr>
              <w:t>1</w:t>
            </w:r>
            <w:r w:rsidRPr="003D55DC">
              <w:rPr>
                <w:rFonts w:ascii="Times New Roman" w:eastAsia="Calibri" w:hAnsi="Times New Roman" w:cs="Times New Roman"/>
                <w:color w:val="000000" w:themeColor="text1"/>
                <w:sz w:val="24"/>
                <w:szCs w:val="24"/>
                <w:lang w:eastAsia="ru-RU"/>
              </w:rPr>
              <w:t xml:space="preserve"> </w:t>
            </w:r>
            <w:r w:rsidR="003D55DC" w:rsidRPr="003D55DC">
              <w:rPr>
                <w:rFonts w:ascii="Times New Roman" w:eastAsia="Calibri" w:hAnsi="Times New Roman" w:cs="Times New Roman"/>
                <w:color w:val="000000" w:themeColor="text1"/>
                <w:sz w:val="24"/>
                <w:szCs w:val="24"/>
                <w:lang w:eastAsia="ru-RU"/>
              </w:rPr>
              <w:t>воспитанник</w:t>
            </w:r>
            <w:r w:rsidR="00410CD0" w:rsidRPr="003D55DC">
              <w:rPr>
                <w:rFonts w:ascii="Times New Roman" w:eastAsia="Calibri" w:hAnsi="Times New Roman" w:cs="Times New Roman"/>
                <w:color w:val="000000" w:themeColor="text1"/>
                <w:sz w:val="24"/>
                <w:szCs w:val="24"/>
                <w:lang w:eastAsia="ru-RU"/>
              </w:rPr>
              <w:br/>
              <w:t xml:space="preserve">Средняя группа </w:t>
            </w:r>
            <w:r w:rsidR="003D55DC">
              <w:rPr>
                <w:rFonts w:ascii="Times New Roman" w:eastAsia="Calibri" w:hAnsi="Times New Roman" w:cs="Times New Roman"/>
                <w:color w:val="000000" w:themeColor="text1"/>
                <w:sz w:val="24"/>
                <w:szCs w:val="24"/>
                <w:lang w:eastAsia="ru-RU"/>
              </w:rPr>
              <w:t xml:space="preserve">      </w:t>
            </w:r>
            <w:r w:rsidR="00410CD0" w:rsidRPr="003D55DC">
              <w:rPr>
                <w:rFonts w:ascii="Times New Roman" w:eastAsia="Calibri" w:hAnsi="Times New Roman" w:cs="Times New Roman"/>
                <w:color w:val="000000" w:themeColor="text1"/>
                <w:sz w:val="24"/>
                <w:szCs w:val="24"/>
                <w:lang w:eastAsia="ru-RU"/>
              </w:rPr>
              <w:t xml:space="preserve">- </w:t>
            </w:r>
            <w:r w:rsidR="00F55108" w:rsidRPr="003D55DC">
              <w:rPr>
                <w:rFonts w:ascii="Times New Roman" w:eastAsia="Calibri" w:hAnsi="Times New Roman" w:cs="Times New Roman"/>
                <w:color w:val="000000" w:themeColor="text1"/>
                <w:sz w:val="24"/>
                <w:szCs w:val="24"/>
                <w:lang w:eastAsia="ru-RU"/>
              </w:rPr>
              <w:t>2</w:t>
            </w:r>
            <w:r w:rsidRPr="003D55DC">
              <w:rPr>
                <w:rFonts w:ascii="Times New Roman" w:eastAsia="Calibri" w:hAnsi="Times New Roman" w:cs="Times New Roman"/>
                <w:color w:val="000000" w:themeColor="text1"/>
                <w:sz w:val="24"/>
                <w:szCs w:val="24"/>
                <w:lang w:eastAsia="ru-RU"/>
              </w:rPr>
              <w:t xml:space="preserve"> воспитанников;</w:t>
            </w:r>
          </w:p>
          <w:p w:rsidR="006F25E0" w:rsidRPr="003D55DC" w:rsidRDefault="00410CD0" w:rsidP="006F25E0">
            <w:pPr>
              <w:spacing w:after="0" w:line="240" w:lineRule="auto"/>
              <w:rPr>
                <w:rFonts w:ascii="Times New Roman" w:eastAsia="Calibri" w:hAnsi="Times New Roman" w:cs="Times New Roman"/>
                <w:color w:val="000000" w:themeColor="text1"/>
                <w:sz w:val="24"/>
                <w:szCs w:val="24"/>
                <w:lang w:eastAsia="ru-RU"/>
              </w:rPr>
            </w:pPr>
            <w:r w:rsidRPr="003D55DC">
              <w:rPr>
                <w:rFonts w:ascii="Times New Roman" w:eastAsia="Calibri" w:hAnsi="Times New Roman" w:cs="Times New Roman"/>
                <w:color w:val="000000" w:themeColor="text1"/>
                <w:sz w:val="24"/>
                <w:szCs w:val="24"/>
                <w:lang w:eastAsia="ru-RU"/>
              </w:rPr>
              <w:t xml:space="preserve">Старшая группа </w:t>
            </w:r>
            <w:r w:rsidR="003D55DC">
              <w:rPr>
                <w:rFonts w:ascii="Times New Roman" w:eastAsia="Calibri" w:hAnsi="Times New Roman" w:cs="Times New Roman"/>
                <w:color w:val="000000" w:themeColor="text1"/>
                <w:sz w:val="24"/>
                <w:szCs w:val="24"/>
                <w:lang w:eastAsia="ru-RU"/>
              </w:rPr>
              <w:t xml:space="preserve">      -</w:t>
            </w:r>
            <w:r w:rsidR="003D55DC" w:rsidRPr="003D55DC">
              <w:rPr>
                <w:rFonts w:ascii="Times New Roman" w:eastAsia="Calibri" w:hAnsi="Times New Roman" w:cs="Times New Roman"/>
                <w:color w:val="000000" w:themeColor="text1"/>
                <w:sz w:val="24"/>
                <w:szCs w:val="24"/>
                <w:lang w:eastAsia="ru-RU"/>
              </w:rPr>
              <w:t>2</w:t>
            </w:r>
            <w:r w:rsidR="006F25E0" w:rsidRPr="003D55DC">
              <w:rPr>
                <w:rFonts w:ascii="Times New Roman" w:eastAsia="Calibri" w:hAnsi="Times New Roman" w:cs="Times New Roman"/>
                <w:color w:val="000000" w:themeColor="text1"/>
                <w:sz w:val="24"/>
                <w:szCs w:val="24"/>
                <w:lang w:eastAsia="ru-RU"/>
              </w:rPr>
              <w:t xml:space="preserve"> воспитанников;</w:t>
            </w:r>
          </w:p>
          <w:p w:rsidR="006F25E0" w:rsidRPr="003D55DC" w:rsidRDefault="006F25E0" w:rsidP="006F25E0">
            <w:pPr>
              <w:spacing w:after="0" w:line="240" w:lineRule="auto"/>
              <w:rPr>
                <w:rFonts w:ascii="Times New Roman" w:eastAsia="Calibri" w:hAnsi="Times New Roman" w:cs="Times New Roman"/>
                <w:color w:val="000000" w:themeColor="text1"/>
                <w:sz w:val="24"/>
                <w:szCs w:val="24"/>
                <w:lang w:eastAsia="ru-RU"/>
              </w:rPr>
            </w:pPr>
            <w:r w:rsidRPr="003D55DC">
              <w:rPr>
                <w:rFonts w:ascii="Times New Roman" w:eastAsia="Calibri" w:hAnsi="Times New Roman" w:cs="Times New Roman"/>
                <w:color w:val="000000" w:themeColor="text1"/>
                <w:sz w:val="24"/>
                <w:szCs w:val="24"/>
                <w:lang w:eastAsia="ru-RU"/>
              </w:rPr>
              <w:t xml:space="preserve">Подготовительная группа – </w:t>
            </w:r>
            <w:r w:rsidR="003D55DC" w:rsidRPr="003D55DC">
              <w:rPr>
                <w:rFonts w:ascii="Times New Roman" w:eastAsia="Calibri" w:hAnsi="Times New Roman" w:cs="Times New Roman"/>
                <w:color w:val="000000" w:themeColor="text1"/>
                <w:sz w:val="24"/>
                <w:szCs w:val="24"/>
                <w:lang w:eastAsia="ru-RU"/>
              </w:rPr>
              <w:t>2</w:t>
            </w:r>
            <w:r w:rsidRPr="003D55DC">
              <w:rPr>
                <w:rFonts w:ascii="Times New Roman" w:eastAsia="Calibri" w:hAnsi="Times New Roman" w:cs="Times New Roman"/>
                <w:color w:val="000000" w:themeColor="text1"/>
                <w:sz w:val="24"/>
                <w:szCs w:val="24"/>
                <w:lang w:eastAsia="ru-RU"/>
              </w:rPr>
              <w:t xml:space="preserve"> воспитанника;</w:t>
            </w: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Дошкольное учреждение работает в рамках муниципального задания.</w:t>
            </w:r>
          </w:p>
          <w:p w:rsidR="006F25E0" w:rsidRPr="006F25E0" w:rsidRDefault="006F25E0" w:rsidP="006F25E0">
            <w:pPr>
              <w:spacing w:after="0" w:line="240" w:lineRule="auto"/>
              <w:ind w:firstLine="709"/>
              <w:jc w:val="both"/>
              <w:rPr>
                <w:rFonts w:ascii="Times New Roman" w:eastAsia="Calibri" w:hAnsi="Times New Roman" w:cs="Times New Roman"/>
                <w:sz w:val="24"/>
                <w:szCs w:val="24"/>
                <w:lang w:eastAsia="ru-RU"/>
              </w:rPr>
            </w:pPr>
            <w:r w:rsidRPr="006F25E0">
              <w:rPr>
                <w:rFonts w:ascii="Times New Roman" w:eastAsia="Calibri" w:hAnsi="Times New Roman" w:cs="Times New Roman"/>
                <w:b/>
                <w:bCs/>
                <w:sz w:val="24"/>
                <w:szCs w:val="24"/>
                <w:lang w:eastAsia="ru-RU"/>
              </w:rPr>
              <w:t>Вывод: </w:t>
            </w:r>
            <w:r w:rsidRPr="006F25E0">
              <w:rPr>
                <w:rFonts w:ascii="Times New Roman" w:eastAsia="Calibri" w:hAnsi="Times New Roman" w:cs="Times New Roman"/>
                <w:sz w:val="24"/>
                <w:szCs w:val="24"/>
                <w:lang w:eastAsia="ru-RU"/>
              </w:rPr>
              <w:t>Муниципальное бюджетное дошкольное образовательное учреждение  функционирует в соответствии с нормативными документами в сфере образования Российской Федерации. Контингент воспитанников социально благополучный. Преобладают дети из полных семей, со средними доходами.</w:t>
            </w:r>
          </w:p>
          <w:p w:rsidR="006F25E0" w:rsidRPr="006F25E0" w:rsidRDefault="006F25E0" w:rsidP="006F25E0">
            <w:pPr>
              <w:spacing w:after="0" w:line="240" w:lineRule="auto"/>
              <w:ind w:firstLine="709"/>
              <w:jc w:val="both"/>
              <w:rPr>
                <w:rFonts w:ascii="Times New Roman" w:eastAsia="Calibri" w:hAnsi="Times New Roman" w:cs="Times New Roman"/>
                <w:sz w:val="24"/>
                <w:szCs w:val="24"/>
                <w:lang w:eastAsia="ru-RU"/>
              </w:rPr>
            </w:pPr>
          </w:p>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rPr>
          <w:trHeight w:val="149"/>
        </w:trPr>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rPr>
          <w:trHeight w:val="149"/>
        </w:trPr>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bl>
    <w:p w:rsidR="006F25E0" w:rsidRPr="006F25E0" w:rsidRDefault="006F25E0" w:rsidP="006F25E0">
      <w:pPr>
        <w:widowControl w:val="0"/>
        <w:spacing w:before="120" w:after="0" w:line="240" w:lineRule="auto"/>
        <w:jc w:val="center"/>
        <w:rPr>
          <w:rFonts w:ascii="Times New Roman" w:eastAsia="Calibri" w:hAnsi="Times New Roman" w:cs="Times New Roman"/>
          <w:b/>
          <w:sz w:val="24"/>
          <w:szCs w:val="24"/>
        </w:rPr>
      </w:pPr>
    </w:p>
    <w:p w:rsidR="006F25E0" w:rsidRPr="006F25E0" w:rsidRDefault="006F25E0" w:rsidP="006F25E0">
      <w:pPr>
        <w:widowControl w:val="0"/>
        <w:spacing w:before="120" w:after="0" w:line="240" w:lineRule="auto"/>
        <w:jc w:val="center"/>
        <w:rPr>
          <w:rFonts w:ascii="Times New Roman" w:eastAsia="Calibri" w:hAnsi="Times New Roman" w:cs="Times New Roman"/>
          <w:sz w:val="24"/>
          <w:szCs w:val="24"/>
        </w:rPr>
      </w:pPr>
      <w:r w:rsidRPr="006F25E0">
        <w:rPr>
          <w:rFonts w:ascii="Times New Roman" w:eastAsia="Calibri" w:hAnsi="Times New Roman" w:cs="Times New Roman"/>
          <w:b/>
          <w:sz w:val="24"/>
          <w:szCs w:val="24"/>
          <w:lang w:val="en-US"/>
        </w:rPr>
        <w:t>II</w:t>
      </w:r>
      <w:r w:rsidRPr="006F25E0">
        <w:rPr>
          <w:rFonts w:ascii="Times New Roman" w:eastAsia="Calibri" w:hAnsi="Times New Roman" w:cs="Times New Roman"/>
          <w:b/>
          <w:sz w:val="24"/>
          <w:szCs w:val="24"/>
        </w:rPr>
        <w:t>. Система управления организацией</w:t>
      </w:r>
    </w:p>
    <w:tbl>
      <w:tblPr>
        <w:tblW w:w="5000" w:type="pct"/>
        <w:tblBorders>
          <w:bottom w:val="single" w:sz="4" w:space="0" w:color="auto"/>
        </w:tblBorders>
        <w:tblLook w:val="04A0" w:firstRow="1" w:lastRow="0" w:firstColumn="1" w:lastColumn="0" w:noHBand="0" w:noVBand="1"/>
      </w:tblPr>
      <w:tblGrid>
        <w:gridCol w:w="10137"/>
      </w:tblGrid>
      <w:tr w:rsidR="006F25E0" w:rsidRPr="006F25E0" w:rsidTr="00647409">
        <w:tc>
          <w:tcPr>
            <w:tcW w:w="5000" w:type="pct"/>
            <w:tcBorders>
              <w:bottom w:val="single" w:sz="4" w:space="0" w:color="auto"/>
            </w:tcBorders>
          </w:tcPr>
          <w:p w:rsidR="006F25E0" w:rsidRPr="006F25E0" w:rsidRDefault="006F25E0" w:rsidP="006F25E0">
            <w:pPr>
              <w:rPr>
                <w:rFonts w:ascii="Times New Roman" w:eastAsia="Calibri" w:hAnsi="Times New Roman" w:cs="Times New Roman"/>
                <w:sz w:val="24"/>
                <w:szCs w:val="24"/>
              </w:rPr>
            </w:pPr>
            <w:r w:rsidRPr="006F25E0">
              <w:rPr>
                <w:rFonts w:ascii="Times New Roman" w:eastAsia="Calibri" w:hAnsi="Times New Roman" w:cs="Times New Roman"/>
                <w:sz w:val="24"/>
                <w:szCs w:val="24"/>
              </w:rPr>
              <w:t>1. Управление ДОУ осуществляется в соответствии с Федеральным законом «Об образовании в Российской Федерации», Федеральным законом «О некоммерческих организациях», иными законодательными актами Российской Федерации и настоящим Уставом.</w:t>
            </w:r>
          </w:p>
          <w:p w:rsidR="006F25E0" w:rsidRPr="006F25E0" w:rsidRDefault="006F25E0" w:rsidP="006F25E0">
            <w:pPr>
              <w:rPr>
                <w:rFonts w:ascii="Times New Roman" w:eastAsia="Calibri" w:hAnsi="Times New Roman" w:cs="Times New Roman"/>
                <w:sz w:val="24"/>
                <w:szCs w:val="24"/>
              </w:rPr>
            </w:pPr>
            <w:r w:rsidRPr="006F25E0">
              <w:rPr>
                <w:rFonts w:ascii="Times New Roman" w:eastAsia="Calibri" w:hAnsi="Times New Roman" w:cs="Times New Roman"/>
                <w:sz w:val="24"/>
                <w:szCs w:val="24"/>
              </w:rPr>
              <w:t>2. Управление ДОУ осуществляется на основе сочетания принципов единоначалия и коллегиальности.</w:t>
            </w:r>
          </w:p>
          <w:p w:rsidR="006F25E0" w:rsidRPr="006F25E0" w:rsidRDefault="006F25E0" w:rsidP="006F25E0">
            <w:pPr>
              <w:rPr>
                <w:rFonts w:ascii="Times New Roman" w:eastAsia="Calibri" w:hAnsi="Times New Roman" w:cs="Times New Roman"/>
                <w:sz w:val="24"/>
                <w:szCs w:val="24"/>
              </w:rPr>
            </w:pPr>
            <w:r w:rsidRPr="006F25E0">
              <w:rPr>
                <w:rFonts w:ascii="Times New Roman" w:eastAsia="Calibri" w:hAnsi="Times New Roman" w:cs="Times New Roman"/>
                <w:sz w:val="24"/>
                <w:szCs w:val="24"/>
              </w:rPr>
              <w:t>3. Единоличным исполнительным органом ДОУ является Заведующий, который осуществляет текущее руководство деятельностью ДОУ.</w:t>
            </w:r>
          </w:p>
          <w:p w:rsidR="006F25E0" w:rsidRPr="006F25E0" w:rsidRDefault="006F25E0" w:rsidP="006F25E0">
            <w:pPr>
              <w:rPr>
                <w:rFonts w:ascii="Times New Roman" w:eastAsia="Calibri" w:hAnsi="Times New Roman" w:cs="Times New Roman"/>
                <w:color w:val="FF0000"/>
                <w:sz w:val="24"/>
                <w:szCs w:val="24"/>
              </w:rPr>
            </w:pPr>
            <w:r w:rsidRPr="006F25E0">
              <w:rPr>
                <w:rFonts w:ascii="Times New Roman" w:eastAsia="Calibri" w:hAnsi="Times New Roman" w:cs="Times New Roman"/>
                <w:sz w:val="24"/>
                <w:szCs w:val="24"/>
              </w:rPr>
              <w:t xml:space="preserve">Органами управления ДОУ являются: Заведующий, общее собрание (конференция) работников ДОУ, Педагогический совет, Родительский совет. </w:t>
            </w: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bl>
    <w:p w:rsidR="006F25E0" w:rsidRPr="006F25E0" w:rsidRDefault="006F25E0" w:rsidP="006F25E0">
      <w:pPr>
        <w:spacing w:before="120" w:after="0" w:line="240" w:lineRule="auto"/>
        <w:jc w:val="center"/>
        <w:rPr>
          <w:rFonts w:ascii="Times New Roman" w:eastAsia="Calibri" w:hAnsi="Times New Roman" w:cs="Times New Roman"/>
          <w:b/>
          <w:bCs/>
          <w:sz w:val="24"/>
          <w:szCs w:val="24"/>
        </w:rPr>
      </w:pPr>
    </w:p>
    <w:p w:rsidR="006F25E0" w:rsidRPr="006F25E0" w:rsidRDefault="006F25E0" w:rsidP="00707537">
      <w:pPr>
        <w:spacing w:before="120" w:after="0" w:line="240" w:lineRule="auto"/>
        <w:rPr>
          <w:rFonts w:ascii="Times New Roman" w:eastAsia="Calibri" w:hAnsi="Times New Roman" w:cs="Times New Roman"/>
          <w:b/>
          <w:bCs/>
          <w:sz w:val="24"/>
          <w:szCs w:val="24"/>
        </w:rPr>
      </w:pPr>
    </w:p>
    <w:p w:rsidR="006F25E0" w:rsidRPr="006F25E0" w:rsidRDefault="006F25E0" w:rsidP="006F25E0">
      <w:pPr>
        <w:spacing w:before="120" w:after="0" w:line="240" w:lineRule="auto"/>
        <w:jc w:val="center"/>
        <w:rPr>
          <w:rFonts w:ascii="Times New Roman" w:eastAsia="Calibri" w:hAnsi="Times New Roman" w:cs="Times New Roman"/>
          <w:b/>
          <w:bCs/>
          <w:sz w:val="24"/>
          <w:szCs w:val="24"/>
        </w:rPr>
      </w:pPr>
      <w:r w:rsidRPr="006F25E0">
        <w:rPr>
          <w:rFonts w:ascii="Times New Roman" w:eastAsia="Calibri" w:hAnsi="Times New Roman" w:cs="Times New Roman"/>
          <w:b/>
          <w:bCs/>
          <w:sz w:val="24"/>
          <w:szCs w:val="24"/>
          <w:lang w:val="en-US"/>
        </w:rPr>
        <w:lastRenderedPageBreak/>
        <w:t>III</w:t>
      </w:r>
      <w:r w:rsidRPr="006F25E0">
        <w:rPr>
          <w:rFonts w:ascii="Times New Roman" w:eastAsia="Calibri" w:hAnsi="Times New Roman" w:cs="Times New Roman"/>
          <w:b/>
          <w:bCs/>
          <w:sz w:val="24"/>
          <w:szCs w:val="24"/>
        </w:rPr>
        <w:t>. Оценка образовательной деятельности</w:t>
      </w:r>
    </w:p>
    <w:p w:rsidR="006F25E0" w:rsidRPr="006F25E0" w:rsidRDefault="006F25E0" w:rsidP="006F25E0">
      <w:pPr>
        <w:spacing w:before="120" w:after="0" w:line="240" w:lineRule="auto"/>
        <w:jc w:val="center"/>
        <w:rPr>
          <w:rFonts w:ascii="Times New Roman" w:eastAsia="Calibri" w:hAnsi="Times New Roman" w:cs="Times New Roman"/>
          <w:sz w:val="24"/>
          <w:szCs w:val="24"/>
        </w:rPr>
      </w:pPr>
    </w:p>
    <w:tbl>
      <w:tblPr>
        <w:tblW w:w="5000" w:type="pct"/>
        <w:tblBorders>
          <w:bottom w:val="single" w:sz="4" w:space="0" w:color="auto"/>
        </w:tblBorders>
        <w:tblLook w:val="04A0" w:firstRow="1" w:lastRow="0" w:firstColumn="1" w:lastColumn="0" w:noHBand="0" w:noVBand="1"/>
      </w:tblPr>
      <w:tblGrid>
        <w:gridCol w:w="10137"/>
      </w:tblGrid>
      <w:tr w:rsidR="006F25E0" w:rsidRPr="006F25E0" w:rsidTr="00647409">
        <w:tc>
          <w:tcPr>
            <w:tcW w:w="5000" w:type="pct"/>
            <w:tcBorders>
              <w:bottom w:val="single" w:sz="4" w:space="0" w:color="auto"/>
            </w:tcBorders>
          </w:tcPr>
          <w:p w:rsidR="006F25E0" w:rsidRPr="006F25E0" w:rsidRDefault="006F25E0" w:rsidP="006F25E0">
            <w:pPr>
              <w:shd w:val="clear" w:color="auto" w:fill="FFFFFF"/>
              <w:jc w:val="both"/>
              <w:rPr>
                <w:rFonts w:ascii="Times New Roman" w:eastAsia="Calibri" w:hAnsi="Times New Roman" w:cs="Times New Roman"/>
                <w:color w:val="000000"/>
                <w:spacing w:val="4"/>
                <w:sz w:val="24"/>
                <w:szCs w:val="24"/>
              </w:rPr>
            </w:pPr>
            <w:r w:rsidRPr="006F25E0">
              <w:rPr>
                <w:rFonts w:ascii="Times New Roman" w:eastAsia="Calibri" w:hAnsi="Times New Roman" w:cs="Times New Roman"/>
                <w:color w:val="000000"/>
                <w:spacing w:val="1"/>
                <w:sz w:val="24"/>
                <w:szCs w:val="24"/>
              </w:rPr>
              <w:t>Развивающая предметно-пространственная среда  МБДОУ  обеспечивает максимальную реализацию образовательного потенциала пространства детского сады, групп,  территории. Развитие среды определялось углублением изучений требований в соответствии с федеральным государственным образовательным стандартом дошкольного образования</w:t>
            </w:r>
            <w:r w:rsidRPr="006F25E0">
              <w:rPr>
                <w:rFonts w:ascii="Times New Roman" w:eastAsia="Calibri" w:hAnsi="Times New Roman" w:cs="Times New Roman"/>
                <w:color w:val="000000"/>
                <w:spacing w:val="4"/>
                <w:sz w:val="24"/>
                <w:szCs w:val="24"/>
              </w:rPr>
              <w:t xml:space="preserve"> и пополнилась:</w:t>
            </w:r>
          </w:p>
          <w:p w:rsidR="006F25E0" w:rsidRPr="006F25E0" w:rsidRDefault="006F25E0" w:rsidP="006F25E0">
            <w:pPr>
              <w:shd w:val="clear" w:color="auto" w:fill="FFFFFF"/>
              <w:jc w:val="both"/>
              <w:rPr>
                <w:rFonts w:ascii="Times New Roman" w:eastAsia="Calibri" w:hAnsi="Times New Roman" w:cs="Times New Roman"/>
                <w:color w:val="000000"/>
                <w:spacing w:val="1"/>
                <w:sz w:val="24"/>
                <w:szCs w:val="24"/>
              </w:rPr>
            </w:pPr>
            <w:r w:rsidRPr="006F25E0">
              <w:rPr>
                <w:rFonts w:ascii="Times New Roman" w:eastAsia="Calibri" w:hAnsi="Times New Roman" w:cs="Times New Roman"/>
                <w:color w:val="000000"/>
                <w:spacing w:val="1"/>
                <w:sz w:val="24"/>
                <w:szCs w:val="24"/>
              </w:rPr>
              <w:t xml:space="preserve">1.Дополнение  центров развития моделями, макетами, отражающими образовательную программу ДОУ. </w:t>
            </w:r>
          </w:p>
          <w:p w:rsidR="006F25E0" w:rsidRPr="006F25E0" w:rsidRDefault="006F25E0" w:rsidP="006F25E0">
            <w:pPr>
              <w:shd w:val="clear" w:color="auto" w:fill="FFFFFF"/>
              <w:jc w:val="both"/>
              <w:rPr>
                <w:rFonts w:ascii="Times New Roman" w:eastAsia="Calibri" w:hAnsi="Times New Roman" w:cs="Times New Roman"/>
                <w:b/>
                <w:color w:val="000000"/>
                <w:spacing w:val="1"/>
                <w:sz w:val="24"/>
                <w:szCs w:val="24"/>
              </w:rPr>
            </w:pPr>
            <w:r w:rsidRPr="006F25E0">
              <w:rPr>
                <w:rFonts w:ascii="Times New Roman" w:eastAsia="Calibri" w:hAnsi="Times New Roman" w:cs="Times New Roman"/>
                <w:color w:val="000000"/>
                <w:spacing w:val="1"/>
                <w:sz w:val="24"/>
                <w:szCs w:val="24"/>
              </w:rPr>
              <w:t>2.Значительно пополнилось содержание книжных уголков познавательной и художественной детской литературой.</w:t>
            </w:r>
          </w:p>
          <w:p w:rsidR="006F25E0" w:rsidRPr="006F25E0" w:rsidRDefault="006F25E0" w:rsidP="006F25E0">
            <w:pPr>
              <w:ind w:firstLine="709"/>
              <w:jc w:val="both"/>
              <w:rPr>
                <w:rFonts w:ascii="Times New Roman" w:eastAsia="Calibri" w:hAnsi="Times New Roman" w:cs="Times New Roman"/>
                <w:sz w:val="24"/>
                <w:szCs w:val="24"/>
              </w:rPr>
            </w:pPr>
            <w:r w:rsidRPr="006F25E0">
              <w:rPr>
                <w:rFonts w:ascii="Times New Roman" w:eastAsia="Calibri" w:hAnsi="Times New Roman" w:cs="Times New Roman"/>
                <w:sz w:val="24"/>
                <w:szCs w:val="24"/>
              </w:rPr>
              <w:t>Психологическое сопровождение в прошедшем учебном году осуществлялось с учетом реализуемой образовательной программы. Педагоги и сотрудники ДОУ на оптимальном уровне создали условия для развития всех компонентов психологической готовности ребенка к школе.</w:t>
            </w:r>
          </w:p>
          <w:p w:rsidR="006F25E0" w:rsidRPr="006F25E0" w:rsidRDefault="006F25E0" w:rsidP="006F25E0">
            <w:pPr>
              <w:ind w:firstLine="709"/>
              <w:jc w:val="both"/>
              <w:rPr>
                <w:rFonts w:ascii="Times New Roman" w:eastAsia="Calibri" w:hAnsi="Times New Roman" w:cs="Times New Roman"/>
                <w:b/>
                <w:i/>
                <w:sz w:val="24"/>
                <w:szCs w:val="24"/>
              </w:rPr>
            </w:pPr>
            <w:r w:rsidRPr="006F25E0">
              <w:rPr>
                <w:rFonts w:ascii="Times New Roman" w:eastAsia="Calibri" w:hAnsi="Times New Roman" w:cs="Times New Roman"/>
                <w:b/>
                <w:i/>
                <w:sz w:val="24"/>
                <w:szCs w:val="24"/>
              </w:rPr>
              <w:t>Подготовка к обучению в школе.</w:t>
            </w:r>
          </w:p>
          <w:p w:rsidR="006F25E0" w:rsidRPr="006F25E0" w:rsidRDefault="006F25E0" w:rsidP="006F25E0">
            <w:pPr>
              <w:ind w:firstLine="709"/>
              <w:jc w:val="both"/>
              <w:rPr>
                <w:rFonts w:ascii="Times New Roman" w:eastAsia="Calibri" w:hAnsi="Times New Roman" w:cs="Times New Roman"/>
                <w:sz w:val="24"/>
                <w:szCs w:val="24"/>
              </w:rPr>
            </w:pPr>
            <w:r w:rsidRPr="006F25E0">
              <w:rPr>
                <w:rFonts w:ascii="Times New Roman" w:eastAsia="Calibri" w:hAnsi="Times New Roman" w:cs="Times New Roman"/>
                <w:sz w:val="24"/>
                <w:szCs w:val="24"/>
              </w:rPr>
              <w:t>Вся работа с детьми дошкольного возраста исходит из принципа «не навреди» и направлена на сохранение здоровья, эмоционального благополучия и развития индивидуальности каждого ребёнка. Работа воспитателей и специалистов направлена на формирование позиции будущего школьника, на развитие комплекса волевых качеств, без наличия которых ребёнок не сможет длительное время выполнять задания учителя, не отвлекаться на уроке, доводить дело до конца.</w:t>
            </w:r>
          </w:p>
          <w:p w:rsidR="006F25E0" w:rsidRPr="006F25E0" w:rsidRDefault="006F25E0" w:rsidP="006F25E0">
            <w:pPr>
              <w:ind w:firstLine="709"/>
              <w:jc w:val="both"/>
              <w:rPr>
                <w:rFonts w:ascii="Times New Roman" w:eastAsia="Calibri" w:hAnsi="Times New Roman" w:cs="Times New Roman"/>
                <w:b/>
                <w:sz w:val="24"/>
                <w:szCs w:val="24"/>
              </w:rPr>
            </w:pPr>
            <w:r w:rsidRPr="006F25E0">
              <w:rPr>
                <w:rFonts w:ascii="Times New Roman" w:eastAsia="Calibri" w:hAnsi="Times New Roman" w:cs="Times New Roman"/>
                <w:sz w:val="24"/>
                <w:szCs w:val="24"/>
              </w:rPr>
              <w:t xml:space="preserve">           </w:t>
            </w:r>
            <w:r w:rsidRPr="00823DF7">
              <w:rPr>
                <w:rFonts w:ascii="Times New Roman" w:eastAsia="Calibri" w:hAnsi="Times New Roman" w:cs="Times New Roman"/>
                <w:sz w:val="24"/>
                <w:szCs w:val="24"/>
              </w:rPr>
              <w:t xml:space="preserve">Для формирования у дошкольников устойчивого интереса к обучению в школе, желания учиться, успешному проведению адаптационного периода, в ДОУ осуществляется совместная деятельность. Проводятся совместные мероприятия. На родительские собрания, проводимые в </w:t>
            </w:r>
            <w:r w:rsidR="00823DF7" w:rsidRPr="00823DF7">
              <w:rPr>
                <w:rFonts w:ascii="Times New Roman" w:eastAsia="Calibri" w:hAnsi="Times New Roman" w:cs="Times New Roman"/>
                <w:sz w:val="24"/>
                <w:szCs w:val="24"/>
              </w:rPr>
              <w:t>группе</w:t>
            </w:r>
            <w:r w:rsidRPr="00823DF7">
              <w:rPr>
                <w:rFonts w:ascii="Times New Roman" w:eastAsia="Calibri" w:hAnsi="Times New Roman" w:cs="Times New Roman"/>
                <w:sz w:val="24"/>
                <w:szCs w:val="24"/>
              </w:rPr>
              <w:t>.</w:t>
            </w:r>
            <w:r w:rsidRPr="006F25E0">
              <w:rPr>
                <w:rFonts w:ascii="Times New Roman" w:eastAsia="Calibri" w:hAnsi="Times New Roman" w:cs="Times New Roman"/>
                <w:b/>
                <w:sz w:val="24"/>
                <w:szCs w:val="24"/>
              </w:rPr>
              <w:t xml:space="preserve">  </w:t>
            </w:r>
          </w:p>
          <w:p w:rsidR="006F25E0" w:rsidRPr="006F25E0" w:rsidRDefault="006F25E0" w:rsidP="006F25E0">
            <w:pPr>
              <w:ind w:firstLine="709"/>
              <w:jc w:val="both"/>
              <w:rPr>
                <w:rFonts w:ascii="Times New Roman" w:eastAsia="Calibri" w:hAnsi="Times New Roman" w:cs="Times New Roman"/>
                <w:b/>
                <w:sz w:val="24"/>
                <w:szCs w:val="24"/>
              </w:rPr>
            </w:pPr>
            <w:r w:rsidRPr="006F25E0">
              <w:rPr>
                <w:rFonts w:ascii="Times New Roman" w:eastAsia="Calibri" w:hAnsi="Times New Roman" w:cs="Times New Roman"/>
                <w:sz w:val="24"/>
                <w:szCs w:val="24"/>
              </w:rPr>
              <w:t xml:space="preserve"> </w:t>
            </w:r>
            <w:r w:rsidRPr="006F25E0">
              <w:rPr>
                <w:rFonts w:ascii="Times New Roman" w:eastAsia="Calibri" w:hAnsi="Times New Roman" w:cs="Times New Roman"/>
                <w:b/>
                <w:i/>
                <w:sz w:val="24"/>
                <w:szCs w:val="24"/>
              </w:rPr>
              <w:t>Вывод</w:t>
            </w:r>
            <w:r w:rsidRPr="006F25E0">
              <w:rPr>
                <w:rFonts w:ascii="Times New Roman" w:eastAsia="Calibri" w:hAnsi="Times New Roman" w:cs="Times New Roman"/>
                <w:sz w:val="24"/>
                <w:szCs w:val="24"/>
              </w:rPr>
              <w:t>: проведённая работа позволила сделать определённые выводы:</w:t>
            </w:r>
          </w:p>
          <w:p w:rsidR="006F25E0" w:rsidRPr="006F25E0" w:rsidRDefault="006F25E0" w:rsidP="006F25E0">
            <w:pPr>
              <w:widowControl w:val="0"/>
              <w:numPr>
                <w:ilvl w:val="0"/>
                <w:numId w:val="1"/>
              </w:numPr>
              <w:autoSpaceDE w:val="0"/>
              <w:autoSpaceDN w:val="0"/>
              <w:adjustRightInd w:val="0"/>
              <w:spacing w:after="0" w:line="240" w:lineRule="auto"/>
              <w:jc w:val="both"/>
              <w:rPr>
                <w:rFonts w:ascii="Times New Roman" w:eastAsia="Calibri" w:hAnsi="Times New Roman" w:cs="Times New Roman"/>
                <w:sz w:val="24"/>
                <w:szCs w:val="24"/>
              </w:rPr>
            </w:pPr>
            <w:r w:rsidRPr="006F25E0">
              <w:rPr>
                <w:rFonts w:ascii="Times New Roman" w:eastAsia="Calibri" w:hAnsi="Times New Roman" w:cs="Times New Roman"/>
                <w:sz w:val="24"/>
                <w:szCs w:val="24"/>
              </w:rPr>
              <w:t>Поэтапное формирование положительного отношения к школе обеспечивает её сознательное становление у детей.</w:t>
            </w:r>
          </w:p>
          <w:p w:rsidR="006F25E0" w:rsidRPr="006F25E0" w:rsidRDefault="006F25E0" w:rsidP="006F25E0">
            <w:pPr>
              <w:widowControl w:val="0"/>
              <w:numPr>
                <w:ilvl w:val="0"/>
                <w:numId w:val="1"/>
              </w:numPr>
              <w:autoSpaceDE w:val="0"/>
              <w:autoSpaceDN w:val="0"/>
              <w:adjustRightInd w:val="0"/>
              <w:spacing w:after="0" w:line="240" w:lineRule="auto"/>
              <w:jc w:val="both"/>
              <w:rPr>
                <w:rFonts w:ascii="Times New Roman" w:eastAsia="Calibri" w:hAnsi="Times New Roman" w:cs="Times New Roman"/>
                <w:sz w:val="24"/>
                <w:szCs w:val="24"/>
              </w:rPr>
            </w:pPr>
            <w:r w:rsidRPr="006F25E0">
              <w:rPr>
                <w:rFonts w:ascii="Times New Roman" w:eastAsia="Calibri" w:hAnsi="Times New Roman" w:cs="Times New Roman"/>
                <w:sz w:val="24"/>
                <w:szCs w:val="24"/>
              </w:rPr>
              <w:t>Оказание помощи родителям по вопросам формировании мотивационной готовности ребёнка к обучению в школе, помогает становлению внутренней позиции школьника и возникновению эмоционально-положительного отношения к школе, как у детей, так и у родителей.</w:t>
            </w:r>
          </w:p>
          <w:p w:rsidR="006F25E0" w:rsidRPr="006F25E0" w:rsidRDefault="006F25E0" w:rsidP="006F25E0">
            <w:pPr>
              <w:widowControl w:val="0"/>
              <w:autoSpaceDE w:val="0"/>
              <w:autoSpaceDN w:val="0"/>
              <w:adjustRightInd w:val="0"/>
              <w:spacing w:after="0" w:line="240" w:lineRule="auto"/>
              <w:ind w:left="786"/>
              <w:jc w:val="both"/>
              <w:rPr>
                <w:rFonts w:ascii="Times New Roman" w:eastAsia="Calibri" w:hAnsi="Times New Roman" w:cs="Times New Roman"/>
                <w:sz w:val="24"/>
                <w:szCs w:val="24"/>
              </w:rPr>
            </w:pPr>
          </w:p>
          <w:p w:rsidR="006F25E0" w:rsidRPr="006F25E0" w:rsidRDefault="006F25E0" w:rsidP="006F25E0">
            <w:pPr>
              <w:jc w:val="both"/>
              <w:rPr>
                <w:rFonts w:ascii="Times New Roman" w:eastAsia="Calibri" w:hAnsi="Times New Roman" w:cs="Times New Roman"/>
                <w:bCs/>
                <w:iCs/>
                <w:sz w:val="24"/>
                <w:szCs w:val="24"/>
              </w:rPr>
            </w:pPr>
            <w:r w:rsidRPr="006F25E0">
              <w:rPr>
                <w:rFonts w:ascii="Times New Roman" w:eastAsia="Calibri" w:hAnsi="Times New Roman" w:cs="Times New Roman"/>
                <w:sz w:val="24"/>
                <w:szCs w:val="24"/>
              </w:rPr>
              <w:t xml:space="preserve">Сотрудники ДОУ создают условия для нормального протекания периода адаптации детей к условиям детского сада. </w:t>
            </w:r>
            <w:r w:rsidRPr="006F25E0">
              <w:rPr>
                <w:rFonts w:ascii="Times New Roman" w:eastAsia="Calibri" w:hAnsi="Times New Roman" w:cs="Times New Roman"/>
                <w:bCs/>
                <w:iCs/>
                <w:sz w:val="24"/>
                <w:szCs w:val="24"/>
              </w:rPr>
              <w:t>В детском саду создана атмосфера тепла, уюта и благожелательности. Это снимает тревогу волнение и страхи, что немаловажно для здоровья ребенка в адаптационный период, поэтому   воспитанников, имеющих проблемы в адаптации в ДОУ нет.</w:t>
            </w:r>
          </w:p>
          <w:p w:rsidR="006F25E0" w:rsidRPr="006F25E0" w:rsidRDefault="006F25E0" w:rsidP="006F25E0">
            <w:pPr>
              <w:jc w:val="both"/>
              <w:rPr>
                <w:rFonts w:ascii="Times New Roman" w:eastAsia="Calibri" w:hAnsi="Times New Roman" w:cs="Times New Roman"/>
                <w:bCs/>
                <w:iCs/>
                <w:sz w:val="24"/>
                <w:szCs w:val="24"/>
              </w:rPr>
            </w:pPr>
          </w:p>
          <w:p w:rsidR="006F25E0" w:rsidRPr="006F25E0" w:rsidRDefault="006F25E0" w:rsidP="006F25E0">
            <w:pPr>
              <w:spacing w:after="0" w:line="360" w:lineRule="auto"/>
              <w:rPr>
                <w:rFonts w:ascii="Times New Roman" w:eastAsia="Times New Roman" w:hAnsi="Times New Roman" w:cs="Times New Roman"/>
                <w:b/>
                <w:i/>
                <w:sz w:val="24"/>
                <w:szCs w:val="24"/>
              </w:rPr>
            </w:pPr>
          </w:p>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b/>
                <w:i/>
                <w:sz w:val="24"/>
                <w:szCs w:val="24"/>
              </w:rPr>
              <w:lastRenderedPageBreak/>
              <w:t>Вывод</w:t>
            </w:r>
            <w:r w:rsidRPr="006F25E0">
              <w:rPr>
                <w:rFonts w:ascii="Times New Roman" w:eastAsia="Times New Roman" w:hAnsi="Times New Roman" w:cs="Times New Roman"/>
                <w:sz w:val="24"/>
                <w:szCs w:val="24"/>
              </w:rPr>
              <w:t xml:space="preserve">:  образовательный процесс в учреждении осуществляется </w:t>
            </w:r>
            <w:r w:rsidRPr="006F25E0">
              <w:rPr>
                <w:rFonts w:ascii="Times New Roman" w:eastAsia="Times New Roman" w:hAnsi="Times New Roman" w:cs="Times New Roman"/>
                <w:b/>
                <w:i/>
                <w:sz w:val="28"/>
                <w:szCs w:val="24"/>
              </w:rPr>
              <w:t>на оптимальном уровне</w:t>
            </w: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bl>
    <w:p w:rsidR="006F25E0" w:rsidRPr="006F25E0" w:rsidRDefault="006F25E0" w:rsidP="006F25E0">
      <w:pPr>
        <w:spacing w:before="120" w:after="0" w:line="240" w:lineRule="auto"/>
        <w:rPr>
          <w:rFonts w:ascii="Times New Roman" w:eastAsia="Calibri" w:hAnsi="Times New Roman" w:cs="Times New Roman"/>
          <w:b/>
          <w:sz w:val="24"/>
          <w:szCs w:val="24"/>
        </w:rPr>
      </w:pPr>
    </w:p>
    <w:p w:rsidR="006F25E0" w:rsidRPr="006F25E0" w:rsidRDefault="006F25E0" w:rsidP="006F25E0">
      <w:pPr>
        <w:spacing w:before="120" w:after="0" w:line="240" w:lineRule="auto"/>
        <w:rPr>
          <w:rFonts w:ascii="Times New Roman" w:eastAsia="Calibri" w:hAnsi="Times New Roman" w:cs="Times New Roman"/>
          <w:b/>
          <w:sz w:val="24"/>
          <w:szCs w:val="24"/>
        </w:rPr>
      </w:pPr>
      <w:r w:rsidRPr="006F25E0">
        <w:rPr>
          <w:rFonts w:ascii="Times New Roman" w:eastAsia="Calibri" w:hAnsi="Times New Roman" w:cs="Times New Roman"/>
          <w:b/>
          <w:sz w:val="24"/>
          <w:szCs w:val="24"/>
        </w:rPr>
        <w:t>Воспитательная работа</w:t>
      </w:r>
    </w:p>
    <w:tbl>
      <w:tblPr>
        <w:tblW w:w="5000" w:type="pct"/>
        <w:tblBorders>
          <w:bottom w:val="single" w:sz="4" w:space="0" w:color="auto"/>
        </w:tblBorders>
        <w:tblLook w:val="04A0" w:firstRow="1" w:lastRow="0" w:firstColumn="1" w:lastColumn="0" w:noHBand="0" w:noVBand="1"/>
      </w:tblPr>
      <w:tblGrid>
        <w:gridCol w:w="10137"/>
      </w:tblGrid>
      <w:tr w:rsidR="006F25E0" w:rsidRPr="006F25E0" w:rsidTr="00647409">
        <w:tc>
          <w:tcPr>
            <w:tcW w:w="5000" w:type="pct"/>
            <w:tcBorders>
              <w:bottom w:val="single" w:sz="4" w:space="0" w:color="auto"/>
            </w:tcBorders>
          </w:tcPr>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 xml:space="preserve">В системе взаимодействия участников педагогического процесса помогают действующие в детском саду семинары, семинары-практикумы, которые проводятся педагогами по наиболее актуальным и проблемным вопросам. Образовательная среда создана с учетом возрастных возможностей детей, зарождающихся гендерных </w:t>
            </w:r>
            <w:r w:rsidR="009C00EF" w:rsidRPr="006F25E0">
              <w:rPr>
                <w:rFonts w:ascii="Times New Roman" w:eastAsia="Calibri" w:hAnsi="Times New Roman" w:cs="Times New Roman"/>
                <w:sz w:val="24"/>
                <w:szCs w:val="24"/>
                <w:lang w:eastAsia="ru-RU"/>
              </w:rPr>
              <w:t>идентификаций и</w:t>
            </w:r>
            <w:r w:rsidRPr="006F25E0">
              <w:rPr>
                <w:rFonts w:ascii="Times New Roman" w:eastAsia="Calibri" w:hAnsi="Times New Roman" w:cs="Times New Roman"/>
                <w:sz w:val="24"/>
                <w:szCs w:val="24"/>
                <w:lang w:eastAsia="ru-RU"/>
              </w:rPr>
              <w:t xml:space="preserve"> интересов и конструируется таким образом, чтобы ребенок в течении дня мог найти для себя увлекательное дело, занятие. В каждой возрастной группе </w:t>
            </w:r>
            <w:r w:rsidR="009C00EF" w:rsidRPr="006F25E0">
              <w:rPr>
                <w:rFonts w:ascii="Times New Roman" w:eastAsia="Calibri" w:hAnsi="Times New Roman" w:cs="Times New Roman"/>
                <w:sz w:val="24"/>
                <w:szCs w:val="24"/>
                <w:lang w:eastAsia="ru-RU"/>
              </w:rPr>
              <w:t>созданы разнообразные</w:t>
            </w:r>
            <w:r w:rsidRPr="006F25E0">
              <w:rPr>
                <w:rFonts w:ascii="Times New Roman" w:eastAsia="Calibri" w:hAnsi="Times New Roman" w:cs="Times New Roman"/>
                <w:sz w:val="24"/>
                <w:szCs w:val="24"/>
                <w:lang w:eastAsia="ru-RU"/>
              </w:rPr>
              <w:t xml:space="preserve"> игровые </w:t>
            </w:r>
            <w:r w:rsidR="009C00EF" w:rsidRPr="006F25E0">
              <w:rPr>
                <w:rFonts w:ascii="Times New Roman" w:eastAsia="Calibri" w:hAnsi="Times New Roman" w:cs="Times New Roman"/>
                <w:sz w:val="24"/>
                <w:szCs w:val="24"/>
                <w:lang w:eastAsia="ru-RU"/>
              </w:rPr>
              <w:t>центры,</w:t>
            </w:r>
            <w:r w:rsidRPr="006F25E0">
              <w:rPr>
                <w:rFonts w:ascii="Times New Roman" w:eastAsia="Calibri" w:hAnsi="Times New Roman" w:cs="Times New Roman"/>
                <w:sz w:val="24"/>
                <w:szCs w:val="24"/>
                <w:lang w:eastAsia="ru-RU"/>
              </w:rPr>
              <w:t xml:space="preserve"> которые содержат в себе познавательный и развивающих материал в соответствии с возрастом детей: конструирование, общение, театрализованного творчества, уединения, экспериментирование.</w:t>
            </w:r>
          </w:p>
          <w:p w:rsidR="006F25E0" w:rsidRPr="006F25E0" w:rsidRDefault="006F25E0" w:rsidP="006F25E0">
            <w:pPr>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В детском саду уделяется особое внимание эстетическому оформлению помещений, т.к. среда играет большую роль в формировании личностных качеств дошкольников. Ребенок находится в детском саду весь день и необходимо, чтобы окружающая обстановка радовала его, способствовала пробуждению положительных эмоций, воспитанию хорошего вкуса. В связи с этим постоянно пополняется   интерьер всех возрастных групп, сделан акцент на «одомашнивание» среды развития ребенка.</w:t>
            </w:r>
          </w:p>
          <w:p w:rsidR="006F25E0" w:rsidRPr="006F25E0" w:rsidRDefault="006F25E0" w:rsidP="006F25E0">
            <w:pPr>
              <w:tabs>
                <w:tab w:val="left" w:pos="9000"/>
                <w:tab w:val="left" w:pos="9180"/>
              </w:tabs>
              <w:jc w:val="both"/>
              <w:rPr>
                <w:rFonts w:ascii="Times New Roman" w:eastAsia="Calibri" w:hAnsi="Times New Roman" w:cs="Times New Roman"/>
                <w:sz w:val="24"/>
                <w:szCs w:val="24"/>
              </w:rPr>
            </w:pPr>
            <w:r w:rsidRPr="006F25E0">
              <w:rPr>
                <w:rFonts w:ascii="Times New Roman" w:eastAsia="Calibri" w:hAnsi="Times New Roman" w:cs="Times New Roman"/>
                <w:sz w:val="24"/>
                <w:szCs w:val="24"/>
                <w:lang w:eastAsia="ru-RU"/>
              </w:rPr>
              <w:t xml:space="preserve">В группах созданы условия для самостоятельной, художественной, творческой, театрализованной, двигательной деятельности.  Спортивный  зал оснащен необходимым спортивным оборудованием. </w:t>
            </w:r>
            <w:r w:rsidRPr="006F25E0">
              <w:rPr>
                <w:rFonts w:ascii="Times New Roman" w:eastAsia="Calibri" w:hAnsi="Times New Roman" w:cs="Times New Roman"/>
                <w:sz w:val="24"/>
                <w:szCs w:val="24"/>
              </w:rPr>
              <w:t xml:space="preserve">Группы и специальные помещения пополнились игрушками и игровым оборудованием, детской мебелью,  весь товар сертифицирован, годен к использованию в ДОУ.  </w:t>
            </w: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В предметно-развивающую среду включены: алгоритмы накрывания на столы,                               алгоритмы по самообслуживанию.</w:t>
            </w:r>
          </w:p>
          <w:p w:rsidR="006F25E0" w:rsidRPr="006F25E0" w:rsidRDefault="006F25E0" w:rsidP="006F25E0">
            <w:pPr>
              <w:tabs>
                <w:tab w:val="left" w:pos="9000"/>
                <w:tab w:val="left" w:pos="9180"/>
              </w:tabs>
              <w:jc w:val="both"/>
              <w:rPr>
                <w:rFonts w:ascii="Times New Roman" w:eastAsia="Calibri" w:hAnsi="Times New Roman" w:cs="Times New Roman"/>
                <w:sz w:val="24"/>
                <w:szCs w:val="24"/>
              </w:rPr>
            </w:pPr>
          </w:p>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bl>
    <w:p w:rsidR="006F25E0" w:rsidRPr="006F25E0" w:rsidRDefault="006F25E0" w:rsidP="006F25E0">
      <w:pPr>
        <w:spacing w:before="120" w:after="0" w:line="240" w:lineRule="auto"/>
        <w:rPr>
          <w:rFonts w:ascii="Times New Roman" w:eastAsia="Calibri" w:hAnsi="Times New Roman" w:cs="Times New Roman"/>
          <w:b/>
          <w:sz w:val="24"/>
          <w:szCs w:val="24"/>
        </w:rPr>
      </w:pPr>
    </w:p>
    <w:p w:rsidR="006F25E0" w:rsidRPr="006F25E0" w:rsidRDefault="006F25E0" w:rsidP="006F25E0">
      <w:pPr>
        <w:spacing w:before="120" w:after="0" w:line="240" w:lineRule="auto"/>
        <w:rPr>
          <w:rFonts w:ascii="Times New Roman" w:eastAsia="Calibri" w:hAnsi="Times New Roman" w:cs="Times New Roman"/>
          <w:b/>
          <w:sz w:val="24"/>
          <w:szCs w:val="24"/>
        </w:rPr>
      </w:pPr>
      <w:r w:rsidRPr="006F25E0">
        <w:rPr>
          <w:rFonts w:ascii="Times New Roman" w:eastAsia="Calibri" w:hAnsi="Times New Roman" w:cs="Times New Roman"/>
          <w:b/>
          <w:sz w:val="24"/>
          <w:szCs w:val="24"/>
        </w:rPr>
        <w:t>Дополнительное образование</w:t>
      </w:r>
    </w:p>
    <w:tbl>
      <w:tblPr>
        <w:tblW w:w="5000" w:type="pct"/>
        <w:tblBorders>
          <w:bottom w:val="single" w:sz="4" w:space="0" w:color="auto"/>
        </w:tblBorders>
        <w:tblLook w:val="04A0" w:firstRow="1" w:lastRow="0" w:firstColumn="1" w:lastColumn="0" w:noHBand="0" w:noVBand="1"/>
      </w:tblPr>
      <w:tblGrid>
        <w:gridCol w:w="10137"/>
      </w:tblGrid>
      <w:tr w:rsidR="006F25E0" w:rsidRPr="006F25E0" w:rsidTr="00647409">
        <w:tc>
          <w:tcPr>
            <w:tcW w:w="5000" w:type="pct"/>
            <w:tcBorders>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Не оказывается</w:t>
            </w: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bl>
    <w:p w:rsidR="006F25E0" w:rsidRPr="006F25E0" w:rsidRDefault="006F25E0" w:rsidP="006F25E0">
      <w:pPr>
        <w:widowControl w:val="0"/>
        <w:spacing w:before="120" w:after="0" w:line="240" w:lineRule="auto"/>
        <w:rPr>
          <w:rFonts w:ascii="Times New Roman" w:eastAsia="Calibri" w:hAnsi="Times New Roman" w:cs="Times New Roman"/>
          <w:b/>
          <w:sz w:val="24"/>
          <w:szCs w:val="24"/>
        </w:rPr>
      </w:pPr>
    </w:p>
    <w:p w:rsidR="006F25E0" w:rsidRPr="006F25E0" w:rsidRDefault="006F25E0" w:rsidP="006F25E0">
      <w:pPr>
        <w:widowControl w:val="0"/>
        <w:spacing w:before="120" w:after="0" w:line="240" w:lineRule="auto"/>
        <w:rPr>
          <w:rFonts w:ascii="Times New Roman" w:eastAsia="Calibri" w:hAnsi="Times New Roman" w:cs="Times New Roman"/>
          <w:b/>
          <w:sz w:val="24"/>
          <w:szCs w:val="24"/>
        </w:rPr>
      </w:pPr>
    </w:p>
    <w:p w:rsidR="006F25E0" w:rsidRPr="006F25E0" w:rsidRDefault="006F25E0" w:rsidP="006F25E0">
      <w:pPr>
        <w:widowControl w:val="0"/>
        <w:spacing w:before="120" w:after="0" w:line="240" w:lineRule="auto"/>
        <w:rPr>
          <w:rFonts w:ascii="Times New Roman" w:eastAsia="Calibri" w:hAnsi="Times New Roman" w:cs="Times New Roman"/>
          <w:b/>
          <w:sz w:val="24"/>
          <w:szCs w:val="24"/>
        </w:rPr>
      </w:pPr>
    </w:p>
    <w:p w:rsidR="006F25E0" w:rsidRPr="006F25E0" w:rsidRDefault="006F25E0" w:rsidP="006F25E0">
      <w:pPr>
        <w:widowControl w:val="0"/>
        <w:spacing w:before="120" w:after="0" w:line="240" w:lineRule="auto"/>
        <w:rPr>
          <w:rFonts w:ascii="Times New Roman" w:eastAsia="Calibri" w:hAnsi="Times New Roman" w:cs="Times New Roman"/>
          <w:b/>
          <w:sz w:val="24"/>
          <w:szCs w:val="24"/>
        </w:rPr>
      </w:pPr>
    </w:p>
    <w:p w:rsidR="006F25E0" w:rsidRPr="006F25E0" w:rsidRDefault="006F25E0" w:rsidP="006F25E0">
      <w:pPr>
        <w:widowControl w:val="0"/>
        <w:spacing w:before="120" w:after="0" w:line="240" w:lineRule="auto"/>
        <w:jc w:val="center"/>
        <w:rPr>
          <w:rFonts w:ascii="Times New Roman" w:eastAsia="Calibri" w:hAnsi="Times New Roman" w:cs="Times New Roman"/>
          <w:b/>
          <w:sz w:val="24"/>
          <w:szCs w:val="24"/>
        </w:rPr>
      </w:pPr>
      <w:r w:rsidRPr="006F25E0">
        <w:rPr>
          <w:rFonts w:ascii="Times New Roman" w:eastAsia="Calibri" w:hAnsi="Times New Roman" w:cs="Times New Roman"/>
          <w:b/>
          <w:sz w:val="24"/>
          <w:szCs w:val="24"/>
        </w:rPr>
        <w:lastRenderedPageBreak/>
        <w:t>IV. Оценка функционирования внутренней системы оценки качества образования</w:t>
      </w:r>
    </w:p>
    <w:tbl>
      <w:tblPr>
        <w:tblW w:w="5000" w:type="pct"/>
        <w:tblBorders>
          <w:bottom w:val="single" w:sz="4" w:space="0" w:color="auto"/>
        </w:tblBorders>
        <w:tblLook w:val="04A0" w:firstRow="1" w:lastRow="0" w:firstColumn="1" w:lastColumn="0" w:noHBand="0" w:noVBand="1"/>
      </w:tblPr>
      <w:tblGrid>
        <w:gridCol w:w="10137"/>
      </w:tblGrid>
      <w:tr w:rsidR="006F25E0" w:rsidRPr="006F25E0" w:rsidTr="00647409">
        <w:tc>
          <w:tcPr>
            <w:tcW w:w="5000" w:type="pct"/>
            <w:tcBorders>
              <w:bottom w:val="single" w:sz="4" w:space="0" w:color="auto"/>
            </w:tcBorders>
          </w:tcPr>
          <w:p w:rsidR="006F25E0" w:rsidRPr="006F25E0" w:rsidRDefault="006F25E0" w:rsidP="006F25E0">
            <w:p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Оценка качества образования осуществляется посредством:</w:t>
            </w:r>
          </w:p>
          <w:p w:rsidR="006F25E0" w:rsidRPr="006F25E0" w:rsidRDefault="006F25E0" w:rsidP="006F25E0">
            <w:pPr>
              <w:numPr>
                <w:ilvl w:val="0"/>
                <w:numId w:val="3"/>
              </w:num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системы внутреннего  контроля;</w:t>
            </w:r>
          </w:p>
          <w:p w:rsidR="006F25E0" w:rsidRPr="006F25E0" w:rsidRDefault="006F25E0" w:rsidP="006F25E0">
            <w:pPr>
              <w:numPr>
                <w:ilvl w:val="0"/>
                <w:numId w:val="3"/>
              </w:num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общественной экспертизы качества образования;</w:t>
            </w:r>
          </w:p>
          <w:p w:rsidR="006F25E0" w:rsidRPr="006F25E0" w:rsidRDefault="006F25E0" w:rsidP="006F25E0">
            <w:pPr>
              <w:numPr>
                <w:ilvl w:val="0"/>
                <w:numId w:val="3"/>
              </w:num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лицензирования;</w:t>
            </w:r>
          </w:p>
          <w:p w:rsidR="006F25E0" w:rsidRPr="006F25E0" w:rsidRDefault="006F25E0" w:rsidP="006F25E0">
            <w:p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В качестве источников  данных для оценки качества образования используются:</w:t>
            </w:r>
          </w:p>
          <w:p w:rsidR="006F25E0" w:rsidRPr="006F25E0" w:rsidRDefault="006F25E0" w:rsidP="006F25E0">
            <w:pPr>
              <w:numPr>
                <w:ilvl w:val="0"/>
                <w:numId w:val="2"/>
              </w:num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образовательная статистика;</w:t>
            </w:r>
          </w:p>
          <w:p w:rsidR="006F25E0" w:rsidRPr="006F25E0" w:rsidRDefault="006F25E0" w:rsidP="006F25E0">
            <w:pPr>
              <w:numPr>
                <w:ilvl w:val="0"/>
                <w:numId w:val="2"/>
              </w:num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социологические опросы;</w:t>
            </w:r>
          </w:p>
          <w:p w:rsidR="006F25E0" w:rsidRPr="006F25E0" w:rsidRDefault="006F25E0" w:rsidP="006F25E0">
            <w:pPr>
              <w:numPr>
                <w:ilvl w:val="0"/>
                <w:numId w:val="2"/>
              </w:num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отчеты педагогов и воспитателей дошкольного учреждения;</w:t>
            </w:r>
          </w:p>
          <w:p w:rsidR="006F25E0" w:rsidRPr="006F25E0" w:rsidRDefault="006F25E0" w:rsidP="006F25E0">
            <w:pPr>
              <w:numPr>
                <w:ilvl w:val="0"/>
                <w:numId w:val="2"/>
              </w:num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bCs/>
                <w:sz w:val="24"/>
                <w:szCs w:val="24"/>
                <w:lang w:eastAsia="ru-RU"/>
              </w:rPr>
              <w:t>посещение НОД, мероприятий, организуемых педагогами дошкольного учреждения. </w:t>
            </w:r>
          </w:p>
          <w:p w:rsidR="006F25E0" w:rsidRPr="006F25E0" w:rsidRDefault="006F25E0" w:rsidP="006F25E0">
            <w:pPr>
              <w:spacing w:after="0" w:line="240" w:lineRule="auto"/>
              <w:ind w:left="720"/>
              <w:jc w:val="both"/>
              <w:rPr>
                <w:rFonts w:ascii="Times New Roman" w:eastAsia="Calibri" w:hAnsi="Times New Roman" w:cs="Times New Roman"/>
                <w:bCs/>
                <w:sz w:val="24"/>
                <w:szCs w:val="24"/>
                <w:lang w:eastAsia="ru-RU"/>
              </w:rPr>
            </w:pPr>
          </w:p>
          <w:p w:rsidR="006F25E0" w:rsidRPr="006F25E0" w:rsidRDefault="006F25E0" w:rsidP="006F25E0">
            <w:p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Предметом системы оценки качества образования являются:</w:t>
            </w:r>
          </w:p>
          <w:p w:rsidR="006F25E0" w:rsidRPr="006F25E0" w:rsidRDefault="006F25E0" w:rsidP="006F25E0">
            <w:pPr>
              <w:numPr>
                <w:ilvl w:val="0"/>
                <w:numId w:val="2"/>
              </w:num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качество образовательных результатов воспитанников (степень соответствия индивидуальных образовательных достижений и результатов освоения воспитанниками образовательной программы государственному и социальному стандартам);</w:t>
            </w:r>
          </w:p>
          <w:p w:rsidR="006F25E0" w:rsidRPr="006F25E0" w:rsidRDefault="006F25E0" w:rsidP="006F25E0">
            <w:pPr>
              <w:numPr>
                <w:ilvl w:val="0"/>
                <w:numId w:val="2"/>
              </w:num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качество организации воспитательно-образовательного процесса, включающей условия организации воспитательно-образовательного процесса, в том числе доступность образования, условия комфортности получения образования, материально-техническое обеспечение образовательного процесса, организация питания;</w:t>
            </w:r>
          </w:p>
          <w:p w:rsidR="006F25E0" w:rsidRPr="006F25E0" w:rsidRDefault="006F25E0" w:rsidP="006F25E0">
            <w:pPr>
              <w:numPr>
                <w:ilvl w:val="0"/>
                <w:numId w:val="2"/>
              </w:num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профессиональная компетентность педагогов, их деятельность по обеспечению требуемого качества результатов образования;</w:t>
            </w:r>
          </w:p>
          <w:p w:rsidR="006F25E0" w:rsidRPr="006F25E0" w:rsidRDefault="006F25E0" w:rsidP="006F25E0">
            <w:pPr>
              <w:numPr>
                <w:ilvl w:val="0"/>
                <w:numId w:val="2"/>
              </w:num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эффективность управления качеством образования и открытость деятельности дошкольного учреждения;</w:t>
            </w:r>
          </w:p>
          <w:p w:rsidR="006F25E0" w:rsidRPr="006F25E0" w:rsidRDefault="006F25E0" w:rsidP="006F25E0">
            <w:pPr>
              <w:numPr>
                <w:ilvl w:val="0"/>
                <w:numId w:val="2"/>
              </w:num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bCs/>
                <w:sz w:val="24"/>
                <w:szCs w:val="24"/>
                <w:lang w:eastAsia="ru-RU"/>
              </w:rPr>
              <w:t xml:space="preserve">состояние здоровья воспитанников. </w:t>
            </w:r>
          </w:p>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bl>
    <w:p w:rsidR="006F25E0" w:rsidRPr="006F25E0" w:rsidRDefault="006F25E0" w:rsidP="006F25E0">
      <w:pPr>
        <w:spacing w:before="120" w:after="0" w:line="240" w:lineRule="auto"/>
        <w:rPr>
          <w:rFonts w:ascii="Times New Roman" w:eastAsia="Calibri" w:hAnsi="Times New Roman" w:cs="Times New Roman"/>
          <w:b/>
          <w:sz w:val="24"/>
          <w:szCs w:val="24"/>
        </w:rPr>
      </w:pPr>
      <w:r w:rsidRPr="006F25E0">
        <w:rPr>
          <w:rFonts w:ascii="Times New Roman" w:eastAsia="Times New Roman" w:hAnsi="Times New Roman" w:cs="Times New Roman"/>
          <w:sz w:val="24"/>
          <w:szCs w:val="24"/>
        </w:rPr>
        <w:t xml:space="preserve">                                               </w:t>
      </w:r>
      <w:r w:rsidRPr="006F25E0">
        <w:rPr>
          <w:rFonts w:ascii="Times New Roman" w:eastAsia="Calibri" w:hAnsi="Times New Roman" w:cs="Times New Roman"/>
          <w:b/>
          <w:sz w:val="24"/>
          <w:szCs w:val="24"/>
          <w:lang w:val="en-US"/>
        </w:rPr>
        <w:t>V</w:t>
      </w:r>
      <w:r w:rsidRPr="006F25E0">
        <w:rPr>
          <w:rFonts w:ascii="Times New Roman" w:eastAsia="Calibri" w:hAnsi="Times New Roman" w:cs="Times New Roman"/>
          <w:b/>
          <w:sz w:val="24"/>
          <w:szCs w:val="24"/>
        </w:rPr>
        <w:t>. Оценка кадрового обеспечения</w:t>
      </w:r>
    </w:p>
    <w:tbl>
      <w:tblPr>
        <w:tblW w:w="5000" w:type="pct"/>
        <w:tblBorders>
          <w:bottom w:val="single" w:sz="4" w:space="0" w:color="auto"/>
        </w:tblBorders>
        <w:tblLook w:val="04A0" w:firstRow="1" w:lastRow="0" w:firstColumn="1" w:lastColumn="0" w:noHBand="0" w:noVBand="1"/>
      </w:tblPr>
      <w:tblGrid>
        <w:gridCol w:w="10137"/>
      </w:tblGrid>
      <w:tr w:rsidR="006F25E0" w:rsidRPr="006F25E0" w:rsidTr="00647409">
        <w:tc>
          <w:tcPr>
            <w:tcW w:w="5000" w:type="pct"/>
            <w:tcBorders>
              <w:bottom w:val="single" w:sz="4" w:space="0" w:color="auto"/>
            </w:tcBorders>
          </w:tcPr>
          <w:p w:rsidR="006F25E0" w:rsidRPr="006F25E0" w:rsidRDefault="006F25E0" w:rsidP="006F25E0">
            <w:pPr>
              <w:rPr>
                <w:rFonts w:ascii="Times New Roman" w:eastAsia="Calibri" w:hAnsi="Times New Roman" w:cs="Times New Roman"/>
                <w:sz w:val="24"/>
                <w:szCs w:val="24"/>
              </w:rPr>
            </w:pPr>
            <w:r w:rsidRPr="006F25E0">
              <w:rPr>
                <w:rFonts w:ascii="Times New Roman" w:eastAsia="Calibri" w:hAnsi="Times New Roman" w:cs="Times New Roman"/>
                <w:sz w:val="24"/>
                <w:szCs w:val="24"/>
              </w:rPr>
              <w:t>Компл</w:t>
            </w:r>
            <w:r w:rsidR="00094F0D">
              <w:rPr>
                <w:rFonts w:ascii="Times New Roman" w:eastAsia="Calibri" w:hAnsi="Times New Roman" w:cs="Times New Roman"/>
                <w:sz w:val="24"/>
                <w:szCs w:val="24"/>
              </w:rPr>
              <w:t>ектование кадрами на начало 2021-2022</w:t>
            </w:r>
            <w:r w:rsidRPr="006F25E0">
              <w:rPr>
                <w:rFonts w:ascii="Times New Roman" w:eastAsia="Calibri" w:hAnsi="Times New Roman" w:cs="Times New Roman"/>
                <w:sz w:val="24"/>
                <w:szCs w:val="24"/>
              </w:rPr>
              <w:t xml:space="preserve"> учебного года строилось в соответствии со штатным расписанием. Педаг</w:t>
            </w:r>
            <w:r w:rsidR="009C00EF">
              <w:rPr>
                <w:rFonts w:ascii="Times New Roman" w:eastAsia="Calibri" w:hAnsi="Times New Roman" w:cs="Times New Roman"/>
                <w:sz w:val="24"/>
                <w:szCs w:val="24"/>
              </w:rPr>
              <w:t>огический коллектив состоял из 1 педагога, среди которых 1</w:t>
            </w:r>
            <w:r w:rsidRPr="006F25E0">
              <w:rPr>
                <w:rFonts w:ascii="Times New Roman" w:eastAsia="Calibri" w:hAnsi="Times New Roman" w:cs="Times New Roman"/>
                <w:sz w:val="24"/>
                <w:szCs w:val="24"/>
              </w:rPr>
              <w:t xml:space="preserve"> </w:t>
            </w:r>
            <w:r w:rsidR="009C00EF" w:rsidRPr="006F25E0">
              <w:rPr>
                <w:rFonts w:ascii="Times New Roman" w:eastAsia="Calibri" w:hAnsi="Times New Roman" w:cs="Times New Roman"/>
                <w:sz w:val="24"/>
                <w:szCs w:val="24"/>
              </w:rPr>
              <w:t>воспитателя,</w:t>
            </w:r>
            <w:r w:rsidRPr="006F25E0">
              <w:rPr>
                <w:rFonts w:ascii="Times New Roman" w:eastAsia="Calibri" w:hAnsi="Times New Roman" w:cs="Times New Roman"/>
                <w:sz w:val="24"/>
                <w:szCs w:val="24"/>
              </w:rPr>
              <w:t xml:space="preserve"> 1 музыкальный руководитель, инструктор по физической культуре. Воспитатель имеет 1 категорию.</w:t>
            </w: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bl>
    <w:p w:rsidR="006F25E0" w:rsidRPr="006F25E0" w:rsidRDefault="006F25E0" w:rsidP="006F25E0">
      <w:pPr>
        <w:widowControl w:val="0"/>
        <w:spacing w:before="120" w:after="0" w:line="240" w:lineRule="auto"/>
        <w:jc w:val="center"/>
        <w:rPr>
          <w:rFonts w:ascii="Times New Roman" w:eastAsia="Calibri" w:hAnsi="Times New Roman" w:cs="Times New Roman"/>
          <w:b/>
          <w:sz w:val="24"/>
          <w:szCs w:val="24"/>
        </w:rPr>
      </w:pPr>
      <w:r w:rsidRPr="006F25E0">
        <w:rPr>
          <w:rFonts w:ascii="Times New Roman" w:eastAsia="Calibri" w:hAnsi="Times New Roman" w:cs="Times New Roman"/>
          <w:b/>
          <w:sz w:val="24"/>
          <w:szCs w:val="24"/>
          <w:lang w:val="en-US"/>
        </w:rPr>
        <w:t>VI</w:t>
      </w:r>
      <w:r w:rsidRPr="006F25E0">
        <w:rPr>
          <w:rFonts w:ascii="Times New Roman" w:eastAsia="Calibri" w:hAnsi="Times New Roman" w:cs="Times New Roman"/>
          <w:b/>
          <w:sz w:val="24"/>
          <w:szCs w:val="24"/>
        </w:rPr>
        <w:t>. Оценка учебно-методического и библиотечно-информационного обеспечения</w:t>
      </w:r>
    </w:p>
    <w:tbl>
      <w:tblPr>
        <w:tblW w:w="5000" w:type="pct"/>
        <w:tblBorders>
          <w:bottom w:val="single" w:sz="4" w:space="0" w:color="auto"/>
        </w:tblBorders>
        <w:tblLook w:val="04A0" w:firstRow="1" w:lastRow="0" w:firstColumn="1" w:lastColumn="0" w:noHBand="0" w:noVBand="1"/>
      </w:tblPr>
      <w:tblGrid>
        <w:gridCol w:w="10137"/>
      </w:tblGrid>
      <w:tr w:rsidR="006F25E0" w:rsidRPr="006F25E0" w:rsidTr="00647409">
        <w:tc>
          <w:tcPr>
            <w:tcW w:w="5000" w:type="pct"/>
            <w:tcBorders>
              <w:bottom w:val="single" w:sz="4" w:space="0" w:color="auto"/>
            </w:tcBorders>
          </w:tcPr>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 xml:space="preserve">Учебно-методическая оснащенность детского сада позволяет педагогам проводить воспитательно-образовательный процесс на оптимальном уровне. Детский сад располагает учебно-методической литературой для реализации вопросов образования детей на основе основной комплексной программы «От рождения до школы»  под ред. </w:t>
            </w:r>
            <w:proofErr w:type="spellStart"/>
            <w:r w:rsidRPr="006F25E0">
              <w:rPr>
                <w:rFonts w:ascii="Times New Roman" w:eastAsia="Calibri" w:hAnsi="Times New Roman" w:cs="Times New Roman"/>
                <w:sz w:val="24"/>
                <w:szCs w:val="24"/>
                <w:lang w:eastAsia="ru-RU"/>
              </w:rPr>
              <w:t>Вераксы</w:t>
            </w:r>
            <w:proofErr w:type="spellEnd"/>
            <w:r w:rsidRPr="006F25E0">
              <w:rPr>
                <w:rFonts w:ascii="Times New Roman" w:eastAsia="Calibri" w:hAnsi="Times New Roman" w:cs="Times New Roman"/>
                <w:sz w:val="24"/>
                <w:szCs w:val="24"/>
                <w:lang w:eastAsia="ru-RU"/>
              </w:rPr>
              <w:t xml:space="preserve"> Н.Е.,            </w:t>
            </w:r>
            <w:r w:rsidRPr="006F25E0">
              <w:rPr>
                <w:rFonts w:ascii="Times New Roman" w:eastAsia="Calibri" w:hAnsi="Times New Roman" w:cs="Arial"/>
                <w:sz w:val="24"/>
              </w:rPr>
              <w:t>М.А. Васильевой</w:t>
            </w:r>
            <w:r w:rsidRPr="006F25E0">
              <w:rPr>
                <w:rFonts w:ascii="Times New Roman" w:eastAsia="Calibri" w:hAnsi="Times New Roman" w:cs="Times New Roman"/>
                <w:sz w:val="24"/>
                <w:szCs w:val="24"/>
                <w:lang w:eastAsia="ru-RU"/>
              </w:rPr>
              <w:t xml:space="preserve"> Приобретена нормативная литература и пособия в связи с переходом к реализации ФГОС.</w:t>
            </w: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Имеется достаточно литературы по организации взаимодействия с родителями</w:t>
            </w: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p>
          <w:p w:rsidR="00707537" w:rsidRDefault="00707537" w:rsidP="006F25E0">
            <w:pPr>
              <w:tabs>
                <w:tab w:val="left" w:pos="9000"/>
                <w:tab w:val="left" w:pos="9180"/>
              </w:tabs>
              <w:jc w:val="both"/>
              <w:rPr>
                <w:rFonts w:ascii="Times New Roman" w:eastAsia="Calibri" w:hAnsi="Times New Roman" w:cs="Times New Roman"/>
                <w:sz w:val="24"/>
                <w:szCs w:val="24"/>
                <w:lang w:eastAsia="ru-RU"/>
              </w:rPr>
            </w:pPr>
          </w:p>
          <w:p w:rsidR="00707537" w:rsidRPr="006F25E0" w:rsidRDefault="00707537" w:rsidP="006F25E0">
            <w:pPr>
              <w:tabs>
                <w:tab w:val="left" w:pos="9000"/>
                <w:tab w:val="left" w:pos="9180"/>
              </w:tabs>
              <w:jc w:val="both"/>
              <w:rPr>
                <w:rFonts w:ascii="Times New Roman" w:eastAsia="Calibri" w:hAnsi="Times New Roman" w:cs="Times New Roman"/>
                <w:sz w:val="24"/>
                <w:szCs w:val="24"/>
                <w:lang w:eastAsia="ru-RU"/>
              </w:rPr>
            </w:pPr>
          </w:p>
          <w:p w:rsidR="006F25E0" w:rsidRPr="006F25E0" w:rsidRDefault="006F25E0" w:rsidP="006F25E0">
            <w:pPr>
              <w:tabs>
                <w:tab w:val="left" w:pos="9000"/>
                <w:tab w:val="left" w:pos="9180"/>
              </w:tabs>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 xml:space="preserve">В ДОУ имеется библиотека методической и художественной литературы, репродукции картин, иллюстративный материал, дидактические пособия, демонстрационный и раздаточный материал. В фонде методической литературы ДОУ есть подписные издания: «Ребенок в детском саду», «Воспитатель ДОУ», «Дошкольное образование», «Добрая Дорога Детства» «Справочник руководителя ДОУ». </w:t>
            </w: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bl>
    <w:p w:rsidR="006F25E0" w:rsidRPr="006F25E0" w:rsidRDefault="006F25E0" w:rsidP="006F25E0">
      <w:pPr>
        <w:widowControl w:val="0"/>
        <w:spacing w:before="120" w:after="0" w:line="240" w:lineRule="auto"/>
        <w:jc w:val="center"/>
        <w:rPr>
          <w:rFonts w:ascii="Times New Roman" w:eastAsia="Calibri" w:hAnsi="Times New Roman" w:cs="Times New Roman"/>
          <w:b/>
          <w:sz w:val="24"/>
          <w:szCs w:val="24"/>
        </w:rPr>
      </w:pPr>
    </w:p>
    <w:p w:rsidR="006F25E0" w:rsidRPr="006F25E0" w:rsidRDefault="006F25E0" w:rsidP="006F25E0">
      <w:pPr>
        <w:spacing w:before="120" w:after="0" w:line="240" w:lineRule="auto"/>
        <w:jc w:val="center"/>
        <w:rPr>
          <w:rFonts w:ascii="Times New Roman" w:eastAsia="Calibri" w:hAnsi="Times New Roman" w:cs="Times New Roman"/>
          <w:b/>
          <w:sz w:val="24"/>
          <w:szCs w:val="24"/>
        </w:rPr>
      </w:pPr>
      <w:r w:rsidRPr="006F25E0">
        <w:rPr>
          <w:rFonts w:ascii="Times New Roman" w:eastAsia="Calibri" w:hAnsi="Times New Roman" w:cs="Times New Roman"/>
          <w:b/>
          <w:sz w:val="24"/>
          <w:szCs w:val="24"/>
          <w:lang w:val="en-US"/>
        </w:rPr>
        <w:t>VII</w:t>
      </w:r>
      <w:r w:rsidRPr="006F25E0">
        <w:rPr>
          <w:rFonts w:ascii="Times New Roman" w:eastAsia="Calibri" w:hAnsi="Times New Roman" w:cs="Times New Roman"/>
          <w:b/>
          <w:sz w:val="24"/>
          <w:szCs w:val="24"/>
        </w:rPr>
        <w:t>. Оценка материально-технической базы</w:t>
      </w: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 xml:space="preserve">В дошкольном учреждении создана материально-техническая база для жизнеобеспечения и развития детей, ведется систематически работа по обогащению и модернизации предметно-развивающей среды. Здание детского сада светлое, имеется отопление, водопровод, канализация, сантехническое оборудование в удовлетворительном состоянии. </w:t>
      </w: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 xml:space="preserve">групповые помещения – </w:t>
      </w:r>
      <w:r w:rsidR="00823DF7">
        <w:rPr>
          <w:rFonts w:ascii="Times New Roman" w:eastAsia="Calibri" w:hAnsi="Times New Roman" w:cs="Times New Roman"/>
          <w:sz w:val="24"/>
          <w:szCs w:val="24"/>
          <w:lang w:eastAsia="ru-RU"/>
        </w:rPr>
        <w:t>1</w:t>
      </w:r>
    </w:p>
    <w:p w:rsidR="006F25E0" w:rsidRPr="006F25E0" w:rsidRDefault="006F25E0" w:rsidP="006F25E0">
      <w:pPr>
        <w:spacing w:after="0" w:line="240" w:lineRule="auto"/>
        <w:ind w:right="75"/>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кабинет заведующего</w:t>
      </w:r>
      <w:r w:rsidR="00823DF7">
        <w:rPr>
          <w:rFonts w:ascii="Times New Roman" w:eastAsia="Calibri" w:hAnsi="Times New Roman" w:cs="Times New Roman"/>
          <w:sz w:val="24"/>
          <w:szCs w:val="24"/>
          <w:lang w:eastAsia="ru-RU"/>
        </w:rPr>
        <w:t xml:space="preserve"> филиала</w:t>
      </w:r>
      <w:r w:rsidRPr="006F25E0">
        <w:rPr>
          <w:rFonts w:ascii="Times New Roman" w:eastAsia="Calibri" w:hAnsi="Times New Roman" w:cs="Times New Roman"/>
          <w:sz w:val="24"/>
          <w:szCs w:val="24"/>
          <w:lang w:eastAsia="ru-RU"/>
        </w:rPr>
        <w:t xml:space="preserve"> - 1</w:t>
      </w:r>
    </w:p>
    <w:p w:rsidR="006F25E0" w:rsidRPr="006F25E0" w:rsidRDefault="006F25E0" w:rsidP="006F25E0">
      <w:pPr>
        <w:spacing w:after="0" w:line="240" w:lineRule="auto"/>
        <w:ind w:right="75"/>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пищеблок - 1</w:t>
      </w:r>
    </w:p>
    <w:p w:rsidR="006F25E0" w:rsidRPr="006F25E0" w:rsidRDefault="006F25E0" w:rsidP="006F25E0">
      <w:pPr>
        <w:spacing w:after="0" w:line="240" w:lineRule="auto"/>
        <w:ind w:right="75"/>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прачечная - 1</w:t>
      </w: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   Оборудованы групповые комнаты, включающие игровую, познавательную, обеденную зоны. Группы постоянно пополняются современным игровым оборудованием,  современными информационно-познавательными  стендами.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w:t>
      </w:r>
    </w:p>
    <w:p w:rsidR="006F25E0" w:rsidRPr="006F25E0" w:rsidRDefault="006F25E0" w:rsidP="006F25E0">
      <w:pPr>
        <w:tabs>
          <w:tab w:val="left" w:pos="9000"/>
          <w:tab w:val="left" w:pos="9180"/>
        </w:tabs>
        <w:jc w:val="both"/>
        <w:rPr>
          <w:rFonts w:ascii="Times New Roman" w:eastAsia="Calibri" w:hAnsi="Times New Roman" w:cs="Times New Roman"/>
          <w:sz w:val="24"/>
          <w:szCs w:val="24"/>
        </w:rPr>
      </w:pPr>
      <w:r w:rsidRPr="006F25E0">
        <w:rPr>
          <w:rFonts w:ascii="Times New Roman" w:eastAsia="Calibri" w:hAnsi="Times New Roman" w:cs="Times New Roman"/>
          <w:sz w:val="24"/>
          <w:szCs w:val="24"/>
          <w:lang w:eastAsia="ru-RU"/>
        </w:rPr>
        <w:t xml:space="preserve">Мебель и игровое оборудование подобраны с учетом санитарных и психолого-педагогических требований. </w:t>
      </w:r>
      <w:r w:rsidRPr="006F25E0">
        <w:rPr>
          <w:rFonts w:ascii="Times New Roman" w:eastAsia="Calibri" w:hAnsi="Times New Roman" w:cs="Times New Roman"/>
          <w:sz w:val="24"/>
          <w:szCs w:val="24"/>
        </w:rPr>
        <w:t xml:space="preserve">Замена мебели в группах: подготовительной к школе группе - стульчики и шкафы для пособий и раздаточного материала, кроватки; средней группе – </w:t>
      </w:r>
      <w:proofErr w:type="gramStart"/>
      <w:r w:rsidRPr="006F25E0">
        <w:rPr>
          <w:rFonts w:ascii="Times New Roman" w:eastAsia="Calibri" w:hAnsi="Times New Roman" w:cs="Times New Roman"/>
          <w:sz w:val="24"/>
          <w:szCs w:val="24"/>
        </w:rPr>
        <w:t>функциональный</w:t>
      </w:r>
      <w:proofErr w:type="gramEnd"/>
      <w:r w:rsidRPr="006F25E0">
        <w:rPr>
          <w:rFonts w:ascii="Times New Roman" w:eastAsia="Calibri" w:hAnsi="Times New Roman" w:cs="Times New Roman"/>
          <w:sz w:val="24"/>
          <w:szCs w:val="24"/>
        </w:rPr>
        <w:t xml:space="preserve"> стеллажи и кровати, младшей группе –  столы, игровое оборудование</w:t>
      </w:r>
    </w:p>
    <w:p w:rsidR="006F25E0" w:rsidRPr="006F25E0" w:rsidRDefault="00410CD0" w:rsidP="006F25E0">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За 20</w:t>
      </w:r>
      <w:r w:rsidR="00823DF7">
        <w:rPr>
          <w:rFonts w:ascii="Times New Roman" w:eastAsia="Calibri" w:hAnsi="Times New Roman" w:cs="Times New Roman"/>
          <w:sz w:val="24"/>
          <w:szCs w:val="24"/>
          <w:lang w:eastAsia="ru-RU"/>
        </w:rPr>
        <w:t>20 - 2021</w:t>
      </w:r>
      <w:r w:rsidR="006F25E0" w:rsidRPr="006F25E0">
        <w:rPr>
          <w:rFonts w:ascii="Times New Roman" w:eastAsia="Calibri" w:hAnsi="Times New Roman" w:cs="Times New Roman"/>
          <w:sz w:val="24"/>
          <w:szCs w:val="24"/>
          <w:lang w:eastAsia="ru-RU"/>
        </w:rPr>
        <w:t xml:space="preserve"> учебный год   проведены косметические ремонты внутри здания и снаружи (заменен линолеум во всех групповых комнатах и коридоре).</w:t>
      </w:r>
    </w:p>
    <w:p w:rsidR="006F25E0" w:rsidRPr="006F25E0" w:rsidRDefault="006F25E0" w:rsidP="006F25E0">
      <w:pPr>
        <w:spacing w:after="0" w:line="240" w:lineRule="auto"/>
        <w:jc w:val="both"/>
        <w:rPr>
          <w:rFonts w:ascii="Times New Roman" w:eastAsia="Calibri" w:hAnsi="Times New Roman" w:cs="Times New Roman"/>
          <w:sz w:val="24"/>
          <w:szCs w:val="24"/>
        </w:rPr>
      </w:pPr>
      <w:r w:rsidRPr="006F25E0">
        <w:rPr>
          <w:rFonts w:ascii="Times New Roman" w:eastAsia="Calibri" w:hAnsi="Times New Roman" w:cs="Times New Roman"/>
          <w:sz w:val="24"/>
          <w:szCs w:val="24"/>
          <w:lang w:eastAsia="ru-RU"/>
        </w:rPr>
        <w:t>Постоянно приобретается моющие средства, посуда и мягкий инвентарь согласно по</w:t>
      </w:r>
      <w:r w:rsidR="005D6FC9">
        <w:rPr>
          <w:rFonts w:ascii="Times New Roman" w:eastAsia="Calibri" w:hAnsi="Times New Roman" w:cs="Times New Roman"/>
          <w:sz w:val="24"/>
          <w:szCs w:val="24"/>
          <w:lang w:eastAsia="ru-RU"/>
        </w:rPr>
        <w:t xml:space="preserve">требностям и требованиям </w:t>
      </w:r>
      <w:proofErr w:type="spellStart"/>
      <w:r w:rsidR="005D6FC9">
        <w:rPr>
          <w:rFonts w:ascii="Times New Roman" w:eastAsia="Calibri" w:hAnsi="Times New Roman" w:cs="Times New Roman"/>
          <w:sz w:val="24"/>
          <w:szCs w:val="24"/>
          <w:lang w:eastAsia="ru-RU"/>
        </w:rPr>
        <w:t>СаНПин</w:t>
      </w:r>
      <w:proofErr w:type="spellEnd"/>
      <w:r w:rsidRPr="006F25E0">
        <w:rPr>
          <w:rFonts w:ascii="Times New Roman" w:eastAsia="Calibri" w:hAnsi="Times New Roman" w:cs="Times New Roman"/>
          <w:sz w:val="24"/>
          <w:szCs w:val="24"/>
          <w:lang w:eastAsia="ru-RU"/>
        </w:rPr>
        <w:t>.</w:t>
      </w:r>
      <w:r w:rsidRPr="006F25E0">
        <w:rPr>
          <w:rFonts w:ascii="Times New Roman" w:eastAsia="Calibri" w:hAnsi="Times New Roman" w:cs="Times New Roman"/>
          <w:sz w:val="24"/>
          <w:szCs w:val="24"/>
        </w:rPr>
        <w:t xml:space="preserve"> </w:t>
      </w:r>
    </w:p>
    <w:p w:rsidR="006F25E0" w:rsidRPr="006F25E0" w:rsidRDefault="006F25E0" w:rsidP="006F25E0">
      <w:pPr>
        <w:spacing w:after="0" w:line="240" w:lineRule="auto"/>
        <w:jc w:val="both"/>
        <w:rPr>
          <w:rFonts w:ascii="Times New Roman" w:eastAsia="Calibri" w:hAnsi="Times New Roman" w:cs="Times New Roman"/>
          <w:sz w:val="24"/>
          <w:szCs w:val="24"/>
        </w:rPr>
      </w:pPr>
      <w:r w:rsidRPr="006F25E0">
        <w:rPr>
          <w:rFonts w:ascii="Times New Roman" w:eastAsia="Calibri" w:hAnsi="Times New Roman" w:cs="Times New Roman"/>
          <w:sz w:val="24"/>
          <w:szCs w:val="24"/>
        </w:rPr>
        <w:t>В группах произведен косметический ремонт. Проведение работ по озеленению: создание цветников, оформление ландшафта участка.</w:t>
      </w: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Детский сад получает бюджетное нормативное финансирование, которое распределяется следующим образом:</w:t>
      </w: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 заработная плата сотрудников;</w:t>
      </w: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 услуги связи;</w:t>
      </w: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 расходы на коммунальные платежи и содержание здания;</w:t>
      </w: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 организация питания.</w:t>
      </w:r>
    </w:p>
    <w:p w:rsidR="006F25E0" w:rsidRPr="006F25E0" w:rsidRDefault="006F25E0" w:rsidP="006F25E0">
      <w:pPr>
        <w:shd w:val="clear" w:color="auto" w:fill="FFFFFF"/>
        <w:spacing w:after="0" w:line="285" w:lineRule="atLeast"/>
        <w:jc w:val="both"/>
        <w:textAlignment w:val="top"/>
        <w:rPr>
          <w:rFonts w:ascii="Times New Roman" w:eastAsia="Calibri" w:hAnsi="Times New Roman" w:cs="Times New Roman"/>
          <w:b/>
          <w:bCs/>
          <w:i/>
          <w:iCs/>
          <w:sz w:val="24"/>
          <w:szCs w:val="24"/>
          <w:lang w:eastAsia="ru-RU"/>
        </w:rPr>
      </w:pPr>
      <w:r w:rsidRPr="006F25E0">
        <w:rPr>
          <w:rFonts w:ascii="Times New Roman" w:eastAsia="Calibri" w:hAnsi="Times New Roman" w:cs="Times New Roman"/>
          <w:sz w:val="24"/>
          <w:szCs w:val="24"/>
          <w:lang w:eastAsia="ru-RU"/>
        </w:rPr>
        <w:t xml:space="preserve">Планы ФХД и отчёты об исполнение планов ФХД представлены на сайте учреждения и на федеральном сайте </w:t>
      </w:r>
      <w:r w:rsidRPr="006F25E0">
        <w:rPr>
          <w:rFonts w:ascii="Times New Roman" w:eastAsia="Calibri" w:hAnsi="Times New Roman" w:cs="Times New Roman"/>
          <w:sz w:val="24"/>
          <w:szCs w:val="24"/>
          <w:lang w:val="en-US" w:eastAsia="ru-RU"/>
        </w:rPr>
        <w:t>BAS</w:t>
      </w:r>
      <w:r w:rsidRPr="006F25E0">
        <w:rPr>
          <w:rFonts w:ascii="Times New Roman" w:eastAsia="Calibri" w:hAnsi="Times New Roman" w:cs="Times New Roman"/>
          <w:sz w:val="24"/>
          <w:szCs w:val="24"/>
          <w:lang w:eastAsia="ru-RU"/>
        </w:rPr>
        <w:t>.</w:t>
      </w:r>
      <w:r w:rsidRPr="006F25E0">
        <w:rPr>
          <w:rFonts w:ascii="Times New Roman" w:eastAsia="Calibri" w:hAnsi="Times New Roman" w:cs="Times New Roman"/>
          <w:sz w:val="24"/>
          <w:szCs w:val="24"/>
          <w:lang w:val="en-US" w:eastAsia="ru-RU"/>
        </w:rPr>
        <w:t>GOV</w:t>
      </w:r>
      <w:r w:rsidRPr="006F25E0">
        <w:rPr>
          <w:rFonts w:ascii="Times New Roman" w:eastAsia="Calibri" w:hAnsi="Times New Roman" w:cs="Times New Roman"/>
          <w:sz w:val="24"/>
          <w:szCs w:val="24"/>
          <w:lang w:eastAsia="ru-RU"/>
        </w:rPr>
        <w:t>.</w:t>
      </w:r>
      <w:r w:rsidRPr="006F25E0">
        <w:rPr>
          <w:rFonts w:ascii="Times New Roman" w:eastAsia="Calibri" w:hAnsi="Times New Roman" w:cs="Times New Roman"/>
          <w:sz w:val="24"/>
          <w:szCs w:val="24"/>
          <w:lang w:val="en-US" w:eastAsia="ru-RU"/>
        </w:rPr>
        <w:t>RU</w:t>
      </w:r>
      <w:r w:rsidRPr="006F25E0">
        <w:rPr>
          <w:rFonts w:ascii="Times New Roman" w:eastAsia="Calibri" w:hAnsi="Times New Roman" w:cs="Times New Roman"/>
          <w:b/>
          <w:bCs/>
          <w:i/>
          <w:iCs/>
          <w:sz w:val="24"/>
          <w:szCs w:val="24"/>
          <w:lang w:eastAsia="ru-RU"/>
        </w:rPr>
        <w:t xml:space="preserve"> </w:t>
      </w:r>
    </w:p>
    <w:p w:rsidR="006F25E0" w:rsidRPr="006F25E0" w:rsidRDefault="006F25E0" w:rsidP="006F25E0">
      <w:pPr>
        <w:shd w:val="clear" w:color="auto" w:fill="FFFFFF"/>
        <w:spacing w:after="0" w:line="285" w:lineRule="atLeast"/>
        <w:jc w:val="both"/>
        <w:textAlignment w:val="top"/>
        <w:rPr>
          <w:rFonts w:ascii="Times New Roman" w:eastAsia="Calibri" w:hAnsi="Times New Roman" w:cs="Times New Roman"/>
          <w:b/>
          <w:bCs/>
          <w:i/>
          <w:iCs/>
          <w:sz w:val="24"/>
          <w:szCs w:val="24"/>
          <w:lang w:eastAsia="ru-RU"/>
        </w:rPr>
      </w:pPr>
    </w:p>
    <w:p w:rsidR="006F25E0" w:rsidRPr="006F25E0" w:rsidRDefault="006F25E0" w:rsidP="006F25E0">
      <w:pPr>
        <w:shd w:val="clear" w:color="auto" w:fill="FFFFFF"/>
        <w:spacing w:after="0" w:line="285" w:lineRule="atLeast"/>
        <w:jc w:val="both"/>
        <w:textAlignment w:val="top"/>
        <w:rPr>
          <w:rFonts w:ascii="Times New Roman" w:eastAsia="Calibri" w:hAnsi="Times New Roman" w:cs="Times New Roman"/>
          <w:b/>
          <w:bCs/>
          <w:i/>
          <w:iCs/>
          <w:sz w:val="24"/>
          <w:szCs w:val="24"/>
          <w:lang w:eastAsia="ru-RU"/>
        </w:rPr>
      </w:pPr>
    </w:p>
    <w:p w:rsidR="006F25E0" w:rsidRPr="006F25E0" w:rsidRDefault="006F25E0" w:rsidP="006F25E0">
      <w:pPr>
        <w:shd w:val="clear" w:color="auto" w:fill="FFFFFF"/>
        <w:spacing w:after="0" w:line="285" w:lineRule="atLeast"/>
        <w:jc w:val="both"/>
        <w:textAlignment w:val="top"/>
        <w:rPr>
          <w:rFonts w:ascii="Times New Roman" w:eastAsia="Calibri" w:hAnsi="Times New Roman" w:cs="Times New Roman"/>
          <w:b/>
          <w:bCs/>
          <w:i/>
          <w:iCs/>
          <w:sz w:val="24"/>
          <w:szCs w:val="24"/>
          <w:lang w:eastAsia="ru-RU"/>
        </w:rPr>
      </w:pPr>
    </w:p>
    <w:p w:rsidR="006F25E0" w:rsidRPr="006F25E0" w:rsidRDefault="006F25E0" w:rsidP="006F25E0">
      <w:pPr>
        <w:shd w:val="clear" w:color="auto" w:fill="FFFFFF"/>
        <w:spacing w:after="0" w:line="285" w:lineRule="atLeast"/>
        <w:jc w:val="both"/>
        <w:textAlignment w:val="top"/>
        <w:rPr>
          <w:rFonts w:ascii="Times New Roman" w:eastAsia="Calibri" w:hAnsi="Times New Roman" w:cs="Times New Roman"/>
          <w:b/>
          <w:bCs/>
          <w:i/>
          <w:iCs/>
          <w:sz w:val="24"/>
          <w:szCs w:val="24"/>
          <w:lang w:eastAsia="ru-RU"/>
        </w:rPr>
      </w:pPr>
    </w:p>
    <w:p w:rsidR="006F25E0" w:rsidRPr="006F25E0" w:rsidRDefault="006F25E0" w:rsidP="006F25E0">
      <w:pPr>
        <w:shd w:val="clear" w:color="auto" w:fill="FFFFFF"/>
        <w:spacing w:after="0" w:line="285" w:lineRule="atLeast"/>
        <w:jc w:val="both"/>
        <w:textAlignment w:val="top"/>
        <w:rPr>
          <w:rFonts w:ascii="Times New Roman" w:eastAsia="Calibri" w:hAnsi="Times New Roman" w:cs="Times New Roman"/>
          <w:b/>
          <w:bCs/>
          <w:i/>
          <w:iCs/>
          <w:color w:val="00B050"/>
          <w:sz w:val="24"/>
          <w:szCs w:val="24"/>
          <w:lang w:eastAsia="ru-RU"/>
        </w:rPr>
      </w:pPr>
      <w:r w:rsidRPr="006F25E0">
        <w:rPr>
          <w:rFonts w:ascii="Times New Roman" w:eastAsia="Calibri" w:hAnsi="Times New Roman" w:cs="Times New Roman"/>
          <w:b/>
          <w:bCs/>
          <w:i/>
          <w:iCs/>
          <w:sz w:val="24"/>
          <w:szCs w:val="24"/>
          <w:lang w:eastAsia="ru-RU"/>
        </w:rPr>
        <w:lastRenderedPageBreak/>
        <w:t>Оборудование и технические средства, используемые в образовательном процессе</w:t>
      </w:r>
      <w:r w:rsidRPr="006F25E0">
        <w:rPr>
          <w:rFonts w:ascii="Times New Roman" w:eastAsia="Calibri" w:hAnsi="Times New Roman" w:cs="Times New Roman"/>
          <w:b/>
          <w:bCs/>
          <w:i/>
          <w:iCs/>
          <w:color w:val="00B050"/>
          <w:sz w:val="24"/>
          <w:szCs w:val="24"/>
          <w:lang w:eastAsia="ru-RU"/>
        </w:rPr>
        <w:t>:</w:t>
      </w:r>
    </w:p>
    <w:p w:rsidR="006F25E0" w:rsidRPr="006F25E0" w:rsidRDefault="006F25E0" w:rsidP="006F25E0">
      <w:pPr>
        <w:shd w:val="clear" w:color="auto" w:fill="FFFFFF"/>
        <w:spacing w:after="0" w:line="285" w:lineRule="atLeast"/>
        <w:jc w:val="both"/>
        <w:textAlignment w:val="top"/>
        <w:rPr>
          <w:rFonts w:ascii="Times New Roman" w:eastAsia="Calibri" w:hAnsi="Times New Roman" w:cs="Times New Roman"/>
          <w:b/>
          <w:bCs/>
          <w:i/>
          <w:iCs/>
          <w:color w:val="00B050"/>
          <w:sz w:val="24"/>
          <w:szCs w:val="24"/>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4077"/>
        <w:gridCol w:w="5812"/>
      </w:tblGrid>
      <w:tr w:rsidR="006F25E0" w:rsidRPr="006F25E0" w:rsidTr="00647409">
        <w:trPr>
          <w:trHeight w:val="300"/>
        </w:trPr>
        <w:tc>
          <w:tcPr>
            <w:tcW w:w="40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center"/>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Наименование</w:t>
            </w:r>
          </w:p>
        </w:tc>
        <w:tc>
          <w:tcPr>
            <w:tcW w:w="581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center"/>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Количество</w:t>
            </w:r>
          </w:p>
        </w:tc>
      </w:tr>
      <w:tr w:rsidR="006F25E0" w:rsidRPr="006F25E0" w:rsidTr="00647409">
        <w:trPr>
          <w:trHeight w:val="300"/>
        </w:trPr>
        <w:tc>
          <w:tcPr>
            <w:tcW w:w="40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both"/>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Компьютер</w:t>
            </w:r>
          </w:p>
        </w:tc>
        <w:tc>
          <w:tcPr>
            <w:tcW w:w="5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center"/>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2</w:t>
            </w:r>
          </w:p>
        </w:tc>
      </w:tr>
      <w:tr w:rsidR="006F25E0" w:rsidRPr="006F25E0" w:rsidTr="00647409">
        <w:trPr>
          <w:trHeight w:val="300"/>
        </w:trPr>
        <w:tc>
          <w:tcPr>
            <w:tcW w:w="40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both"/>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Принтер/сканер/копир</w:t>
            </w:r>
          </w:p>
        </w:tc>
        <w:tc>
          <w:tcPr>
            <w:tcW w:w="5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center"/>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2</w:t>
            </w:r>
          </w:p>
        </w:tc>
      </w:tr>
      <w:tr w:rsidR="006F25E0" w:rsidRPr="006F25E0" w:rsidTr="00647409">
        <w:trPr>
          <w:trHeight w:val="300"/>
        </w:trPr>
        <w:tc>
          <w:tcPr>
            <w:tcW w:w="40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both"/>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принтер</w:t>
            </w:r>
          </w:p>
        </w:tc>
        <w:tc>
          <w:tcPr>
            <w:tcW w:w="5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center"/>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2</w:t>
            </w:r>
          </w:p>
        </w:tc>
      </w:tr>
      <w:tr w:rsidR="006F25E0" w:rsidRPr="006F25E0" w:rsidTr="00647409">
        <w:trPr>
          <w:trHeight w:val="300"/>
        </w:trPr>
        <w:tc>
          <w:tcPr>
            <w:tcW w:w="40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both"/>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ксерокс</w:t>
            </w:r>
          </w:p>
        </w:tc>
        <w:tc>
          <w:tcPr>
            <w:tcW w:w="5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center"/>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1</w:t>
            </w:r>
          </w:p>
        </w:tc>
      </w:tr>
      <w:tr w:rsidR="006F25E0" w:rsidRPr="006F25E0" w:rsidTr="00647409">
        <w:trPr>
          <w:trHeight w:val="300"/>
        </w:trPr>
        <w:tc>
          <w:tcPr>
            <w:tcW w:w="40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F25E0" w:rsidRPr="006F25E0" w:rsidRDefault="006F25E0" w:rsidP="006F25E0">
            <w:pPr>
              <w:spacing w:after="0" w:line="240" w:lineRule="auto"/>
              <w:jc w:val="both"/>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телевизор</w:t>
            </w:r>
          </w:p>
        </w:tc>
        <w:tc>
          <w:tcPr>
            <w:tcW w:w="5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F25E0" w:rsidRPr="006F25E0" w:rsidRDefault="009C00EF" w:rsidP="006F25E0">
            <w:pPr>
              <w:spacing w:after="0" w:line="240" w:lineRule="auto"/>
              <w:jc w:val="center"/>
              <w:rPr>
                <w:rFonts w:ascii="Times New Roman" w:eastAsia="Calibri" w:hAnsi="Times New Roman" w:cs="Times New Roman"/>
                <w:color w:val="2E2E2E"/>
                <w:sz w:val="24"/>
                <w:szCs w:val="24"/>
                <w:lang w:eastAsia="ru-RU"/>
              </w:rPr>
            </w:pPr>
            <w:r>
              <w:rPr>
                <w:rFonts w:ascii="Times New Roman" w:eastAsia="Calibri" w:hAnsi="Times New Roman" w:cs="Times New Roman"/>
                <w:color w:val="2E2E2E"/>
                <w:sz w:val="24"/>
                <w:szCs w:val="24"/>
                <w:lang w:eastAsia="ru-RU"/>
              </w:rPr>
              <w:t>1</w:t>
            </w:r>
          </w:p>
        </w:tc>
      </w:tr>
      <w:tr w:rsidR="006F25E0" w:rsidRPr="006F25E0" w:rsidTr="00647409">
        <w:trPr>
          <w:trHeight w:val="300"/>
        </w:trPr>
        <w:tc>
          <w:tcPr>
            <w:tcW w:w="40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both"/>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Музыкальный центр</w:t>
            </w:r>
          </w:p>
        </w:tc>
        <w:tc>
          <w:tcPr>
            <w:tcW w:w="5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center"/>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1</w:t>
            </w:r>
          </w:p>
        </w:tc>
      </w:tr>
      <w:tr w:rsidR="006F25E0" w:rsidRPr="006F25E0" w:rsidTr="00647409">
        <w:trPr>
          <w:trHeight w:val="313"/>
        </w:trPr>
        <w:tc>
          <w:tcPr>
            <w:tcW w:w="4077"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both"/>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val="en-US" w:eastAsia="ru-RU"/>
              </w:rPr>
              <w:t>DVD</w:t>
            </w:r>
            <w:r w:rsidRPr="006F25E0">
              <w:rPr>
                <w:rFonts w:ascii="Times New Roman" w:eastAsia="Calibri" w:hAnsi="Times New Roman" w:cs="Times New Roman"/>
                <w:color w:val="2E2E2E"/>
                <w:sz w:val="24"/>
                <w:szCs w:val="24"/>
                <w:lang w:eastAsia="ru-RU"/>
              </w:rPr>
              <w:t> плеер</w:t>
            </w:r>
          </w:p>
        </w:tc>
        <w:tc>
          <w:tcPr>
            <w:tcW w:w="5812" w:type="dxa"/>
            <w:tcBorders>
              <w:top w:val="nil"/>
              <w:left w:val="nil"/>
              <w:bottom w:val="nil"/>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center"/>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1</w:t>
            </w:r>
          </w:p>
        </w:tc>
      </w:tr>
      <w:tr w:rsidR="006F25E0" w:rsidRPr="006F25E0" w:rsidTr="00647409">
        <w:trPr>
          <w:trHeight w:val="55"/>
        </w:trPr>
        <w:tc>
          <w:tcPr>
            <w:tcW w:w="40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F25E0" w:rsidRPr="006F25E0" w:rsidRDefault="006F25E0" w:rsidP="006F25E0">
            <w:pPr>
              <w:spacing w:after="0" w:line="240" w:lineRule="auto"/>
              <w:jc w:val="both"/>
              <w:rPr>
                <w:rFonts w:ascii="Times New Roman" w:eastAsia="Calibri" w:hAnsi="Times New Roman" w:cs="Times New Roman"/>
                <w:color w:val="2E2E2E"/>
                <w:sz w:val="24"/>
                <w:szCs w:val="24"/>
                <w:lang w:eastAsia="ru-RU"/>
              </w:rPr>
            </w:pPr>
          </w:p>
        </w:tc>
        <w:tc>
          <w:tcPr>
            <w:tcW w:w="5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F25E0" w:rsidRPr="006F25E0" w:rsidRDefault="006F25E0" w:rsidP="006F25E0">
            <w:pPr>
              <w:spacing w:after="0" w:line="240" w:lineRule="auto"/>
              <w:jc w:val="center"/>
              <w:rPr>
                <w:rFonts w:ascii="Times New Roman" w:eastAsia="Calibri" w:hAnsi="Times New Roman" w:cs="Times New Roman"/>
                <w:color w:val="2E2E2E"/>
                <w:sz w:val="24"/>
                <w:szCs w:val="24"/>
                <w:lang w:eastAsia="ru-RU"/>
              </w:rPr>
            </w:pPr>
          </w:p>
        </w:tc>
      </w:tr>
    </w:tbl>
    <w:p w:rsidR="006F25E0" w:rsidRPr="006F25E0" w:rsidRDefault="006F25E0" w:rsidP="006F25E0">
      <w:pPr>
        <w:spacing w:after="0" w:line="240" w:lineRule="auto"/>
        <w:jc w:val="both"/>
        <w:rPr>
          <w:rFonts w:ascii="Times New Roman" w:eastAsia="Calibri" w:hAnsi="Times New Roman" w:cs="Times New Roman"/>
          <w:sz w:val="24"/>
          <w:szCs w:val="24"/>
          <w:lang w:eastAsia="ru-RU"/>
        </w:rPr>
      </w:pP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p>
    <w:p w:rsidR="006F25E0" w:rsidRPr="006F25E0" w:rsidRDefault="006F25E0" w:rsidP="006F25E0">
      <w:pPr>
        <w:spacing w:after="0"/>
        <w:rPr>
          <w:rFonts w:ascii="Times New Roman" w:eastAsia="Calibri" w:hAnsi="Times New Roman" w:cs="Times New Roman"/>
          <w:sz w:val="24"/>
          <w:szCs w:val="24"/>
          <w:lang w:eastAsia="ru-RU"/>
        </w:rPr>
      </w:pPr>
      <w:r w:rsidRPr="006F25E0">
        <w:rPr>
          <w:rFonts w:ascii="Times New Roman" w:eastAsia="Calibri" w:hAnsi="Times New Roman" w:cs="Times New Roman"/>
          <w:b/>
          <w:sz w:val="24"/>
          <w:szCs w:val="24"/>
          <w:lang w:eastAsia="ru-RU"/>
        </w:rPr>
        <w:t>Вывод</w:t>
      </w:r>
      <w:r w:rsidRPr="006F25E0">
        <w:rPr>
          <w:rFonts w:ascii="Times New Roman" w:eastAsia="Calibri" w:hAnsi="Times New Roman" w:cs="Times New Roman"/>
          <w:sz w:val="24"/>
          <w:szCs w:val="24"/>
          <w:lang w:eastAsia="ru-RU"/>
        </w:rPr>
        <w:t>: В МБДОУ материально-техническая база способствует всестороннему развитию дошкольников  и качественной работе сотрудников.</w:t>
      </w:r>
    </w:p>
    <w:p w:rsidR="006F25E0" w:rsidRPr="006F25E0" w:rsidRDefault="006F25E0" w:rsidP="006F25E0">
      <w:pPr>
        <w:spacing w:before="120" w:after="0" w:line="240" w:lineRule="auto"/>
        <w:jc w:val="center"/>
        <w:rPr>
          <w:rFonts w:ascii="Times New Roman" w:eastAsia="Calibri" w:hAnsi="Times New Roman" w:cs="Times New Roman"/>
          <w:b/>
          <w:sz w:val="24"/>
          <w:szCs w:val="24"/>
        </w:rPr>
      </w:pPr>
    </w:p>
    <w:tbl>
      <w:tblPr>
        <w:tblW w:w="5000" w:type="pct"/>
        <w:tblBorders>
          <w:bottom w:val="single" w:sz="4" w:space="0" w:color="auto"/>
        </w:tblBorders>
        <w:tblLook w:val="04A0" w:firstRow="1" w:lastRow="0" w:firstColumn="1" w:lastColumn="0" w:noHBand="0" w:noVBand="1"/>
      </w:tblPr>
      <w:tblGrid>
        <w:gridCol w:w="10137"/>
      </w:tblGrid>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5000" w:type="pct"/>
            <w:tcBorders>
              <w:top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bl>
    <w:p w:rsidR="006F25E0" w:rsidRPr="006F25E0" w:rsidRDefault="006F25E0" w:rsidP="006F25E0">
      <w:pPr>
        <w:spacing w:before="120" w:after="0" w:line="240" w:lineRule="auto"/>
        <w:jc w:val="center"/>
        <w:rPr>
          <w:rFonts w:ascii="Times New Roman" w:eastAsia="Calibri" w:hAnsi="Times New Roman" w:cs="Times New Roman"/>
          <w:b/>
          <w:sz w:val="24"/>
          <w:szCs w:val="24"/>
        </w:rPr>
      </w:pPr>
    </w:p>
    <w:p w:rsidR="006F25E0" w:rsidRPr="006F25E0" w:rsidRDefault="006F25E0" w:rsidP="006F25E0">
      <w:pPr>
        <w:spacing w:before="120" w:after="0" w:line="240" w:lineRule="auto"/>
        <w:jc w:val="center"/>
        <w:rPr>
          <w:rFonts w:ascii="Times New Roman" w:eastAsia="Calibri" w:hAnsi="Times New Roman" w:cs="Times New Roman"/>
          <w:b/>
          <w:sz w:val="24"/>
          <w:szCs w:val="24"/>
        </w:rPr>
      </w:pPr>
      <w:r w:rsidRPr="006F25E0">
        <w:rPr>
          <w:rFonts w:ascii="Times New Roman" w:eastAsia="Calibri" w:hAnsi="Times New Roman" w:cs="Times New Roman"/>
          <w:b/>
          <w:sz w:val="24"/>
          <w:szCs w:val="24"/>
        </w:rPr>
        <w:t>Результаты анализа показателей деятельности организации</w:t>
      </w:r>
    </w:p>
    <w:tbl>
      <w:tblPr>
        <w:tblW w:w="5044" w:type="pct"/>
        <w:tblBorders>
          <w:bottom w:val="single" w:sz="4" w:space="0" w:color="auto"/>
        </w:tblBorders>
        <w:tblLook w:val="04A0" w:firstRow="1" w:lastRow="0" w:firstColumn="1" w:lastColumn="0" w:noHBand="0" w:noVBand="1"/>
      </w:tblPr>
      <w:tblGrid>
        <w:gridCol w:w="10226"/>
      </w:tblGrid>
      <w:tr w:rsidR="006F25E0" w:rsidRPr="006F25E0" w:rsidTr="00647409">
        <w:trPr>
          <w:trHeight w:val="2507"/>
        </w:trPr>
        <w:tc>
          <w:tcPr>
            <w:tcW w:w="5000" w:type="pct"/>
            <w:tcBorders>
              <w:bottom w:val="single" w:sz="4" w:space="0" w:color="auto"/>
            </w:tcBorders>
          </w:tcPr>
          <w:p w:rsidR="006F25E0" w:rsidRPr="006F25E0" w:rsidRDefault="006F25E0" w:rsidP="006F25E0">
            <w:pPr>
              <w:spacing w:after="0" w:line="360" w:lineRule="auto"/>
              <w:jc w:val="both"/>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lang w:eastAsia="ru-RU"/>
              </w:rPr>
              <w:t>управление качеством образования в дошкольном учреждении осуществлялось через</w:t>
            </w:r>
            <w:r w:rsidRPr="006F25E0">
              <w:rPr>
                <w:rFonts w:ascii="Times New Roman" w:eastAsia="Times New Roman" w:hAnsi="Times New Roman" w:cs="Times New Roman"/>
                <w:b/>
                <w:i/>
                <w:sz w:val="24"/>
                <w:szCs w:val="24"/>
                <w:lang w:eastAsia="ru-RU"/>
              </w:rPr>
              <w:t xml:space="preserve"> </w:t>
            </w:r>
            <w:r w:rsidRPr="006F25E0">
              <w:rPr>
                <w:rFonts w:ascii="Times New Roman" w:eastAsia="Times New Roman" w:hAnsi="Times New Roman" w:cs="Times New Roman"/>
                <w:sz w:val="24"/>
                <w:szCs w:val="24"/>
                <w:lang w:eastAsia="ru-RU"/>
              </w:rPr>
              <w:t>целенаправленное, комплексное и скоординированное взаимодействие управляющей и управляемой подсистем МДОУ в целях достижения наибольшего соответствия параметров функционирования, развития образовательного процесса и его результатов соответствующим требованиям дошкольного образования в целом</w:t>
            </w:r>
          </w:p>
        </w:tc>
      </w:tr>
      <w:tr w:rsidR="006F25E0" w:rsidRPr="006F25E0" w:rsidTr="00647409">
        <w:trPr>
          <w:trHeight w:val="422"/>
        </w:trPr>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rPr>
          <w:trHeight w:val="422"/>
        </w:trPr>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bl>
    <w:p w:rsidR="006F25E0" w:rsidRPr="006F25E0" w:rsidRDefault="006F25E0" w:rsidP="006F25E0">
      <w:pPr>
        <w:spacing w:after="0" w:line="360" w:lineRule="auto"/>
        <w:rPr>
          <w:rFonts w:ascii="Times New Roman" w:eastAsia="Times New Roman" w:hAnsi="Times New Roman" w:cs="Times New Roman"/>
          <w:sz w:val="24"/>
          <w:szCs w:val="24"/>
        </w:rPr>
      </w:pPr>
    </w:p>
    <w:p w:rsidR="006F25E0" w:rsidRPr="006F25E0" w:rsidRDefault="006F25E0" w:rsidP="006F25E0">
      <w:pPr>
        <w:spacing w:after="0" w:line="360" w:lineRule="auto"/>
        <w:rPr>
          <w:rFonts w:ascii="Times New Roman" w:eastAsia="Times New Roman" w:hAnsi="Times New Roman" w:cs="Times New Roman"/>
          <w:sz w:val="24"/>
          <w:szCs w:val="24"/>
        </w:rPr>
      </w:pPr>
    </w:p>
    <w:p w:rsidR="006F25E0" w:rsidRPr="006F25E0" w:rsidRDefault="006F25E0" w:rsidP="006F25E0">
      <w:pPr>
        <w:spacing w:after="0" w:line="360" w:lineRule="auto"/>
        <w:rPr>
          <w:rFonts w:ascii="Times New Roman" w:eastAsia="Times New Roman" w:hAnsi="Times New Roman" w:cs="Times New Roman"/>
          <w:sz w:val="24"/>
          <w:szCs w:val="24"/>
        </w:rPr>
      </w:pPr>
    </w:p>
    <w:p w:rsidR="006F25E0" w:rsidRPr="006F25E0" w:rsidRDefault="006F25E0" w:rsidP="006F25E0">
      <w:pPr>
        <w:spacing w:after="0" w:line="360" w:lineRule="auto"/>
        <w:rPr>
          <w:rFonts w:ascii="Times New Roman" w:eastAsia="Times New Roman" w:hAnsi="Times New Roman" w:cs="Times New Roman"/>
          <w:sz w:val="24"/>
          <w:szCs w:val="24"/>
        </w:rPr>
      </w:pPr>
    </w:p>
    <w:p w:rsidR="006F25E0" w:rsidRPr="006F25E0" w:rsidRDefault="006F25E0" w:rsidP="006F25E0">
      <w:pPr>
        <w:spacing w:after="0" w:line="360" w:lineRule="auto"/>
        <w:rPr>
          <w:rFonts w:ascii="Times New Roman" w:eastAsia="Times New Roman" w:hAnsi="Times New Roman" w:cs="Times New Roman"/>
          <w:sz w:val="24"/>
          <w:szCs w:val="24"/>
        </w:rPr>
      </w:pPr>
    </w:p>
    <w:p w:rsidR="006F25E0" w:rsidRPr="006F25E0" w:rsidRDefault="006F25E0" w:rsidP="006F25E0">
      <w:pPr>
        <w:spacing w:after="0" w:line="360" w:lineRule="auto"/>
        <w:rPr>
          <w:rFonts w:ascii="Times New Roman" w:eastAsia="Times New Roman" w:hAnsi="Times New Roman" w:cs="Times New Roman"/>
          <w:sz w:val="24"/>
          <w:szCs w:val="24"/>
        </w:rPr>
      </w:pPr>
    </w:p>
    <w:p w:rsidR="006F25E0" w:rsidRPr="006F25E0" w:rsidRDefault="006F25E0" w:rsidP="006F25E0">
      <w:pPr>
        <w:spacing w:after="0" w:line="360" w:lineRule="auto"/>
        <w:rPr>
          <w:rFonts w:ascii="Times New Roman" w:eastAsia="Times New Roman" w:hAnsi="Times New Roman" w:cs="Times New Roman"/>
          <w:sz w:val="24"/>
          <w:szCs w:val="24"/>
        </w:rPr>
      </w:pPr>
    </w:p>
    <w:p w:rsidR="006F25E0" w:rsidRPr="006F25E0" w:rsidRDefault="006F25E0" w:rsidP="006F25E0">
      <w:pPr>
        <w:spacing w:after="0" w:line="360" w:lineRule="auto"/>
        <w:rPr>
          <w:rFonts w:ascii="Times New Roman" w:eastAsia="Times New Roman" w:hAnsi="Times New Roman" w:cs="Times New Roman"/>
          <w:sz w:val="24"/>
          <w:szCs w:val="24"/>
        </w:rPr>
      </w:pPr>
    </w:p>
    <w:p w:rsidR="006F25E0" w:rsidRPr="006F25E0" w:rsidRDefault="006F25E0" w:rsidP="006F25E0">
      <w:pPr>
        <w:spacing w:after="0" w:line="360" w:lineRule="auto"/>
        <w:rPr>
          <w:rFonts w:ascii="Times New Roman" w:eastAsia="Times New Roman" w:hAnsi="Times New Roman" w:cs="Times New Roman"/>
          <w:sz w:val="24"/>
          <w:szCs w:val="24"/>
        </w:rPr>
      </w:pPr>
    </w:p>
    <w:p w:rsidR="006F25E0" w:rsidRPr="006F25E0" w:rsidRDefault="006F25E0" w:rsidP="006F25E0">
      <w:pPr>
        <w:spacing w:after="0" w:line="360" w:lineRule="auto"/>
        <w:rPr>
          <w:rFonts w:ascii="Times New Roman" w:eastAsia="Times New Roman" w:hAnsi="Times New Roman" w:cs="Times New Roman"/>
          <w:sz w:val="24"/>
          <w:szCs w:val="24"/>
        </w:rPr>
      </w:pPr>
    </w:p>
    <w:tbl>
      <w:tblPr>
        <w:tblW w:w="5065" w:type="pct"/>
        <w:tblBorders>
          <w:top w:val="single" w:sz="8" w:space="0" w:color="000000"/>
          <w:left w:val="single" w:sz="8" w:space="0" w:color="000000"/>
          <w:bottom w:val="single" w:sz="8" w:space="0" w:color="000000"/>
          <w:right w:val="single" w:sz="8" w:space="0" w:color="000000"/>
        </w:tblBorders>
        <w:tblLayout w:type="fixed"/>
        <w:tblCellMar>
          <w:top w:w="15" w:type="dxa"/>
          <w:left w:w="15" w:type="dxa"/>
          <w:bottom w:w="15" w:type="dxa"/>
          <w:right w:w="15" w:type="dxa"/>
        </w:tblCellMar>
        <w:tblLook w:val="04A0" w:firstRow="1" w:lastRow="0" w:firstColumn="1" w:lastColumn="0" w:noHBand="0" w:noVBand="1"/>
      </w:tblPr>
      <w:tblGrid>
        <w:gridCol w:w="6677"/>
        <w:gridCol w:w="1890"/>
        <w:gridCol w:w="1559"/>
      </w:tblGrid>
      <w:tr w:rsidR="006F25E0" w:rsidRPr="006F25E0" w:rsidTr="00543756">
        <w:tc>
          <w:tcPr>
            <w:tcW w:w="329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F25E0" w:rsidRPr="006F25E0" w:rsidRDefault="006F25E0" w:rsidP="006F25E0">
            <w:pPr>
              <w:spacing w:after="0" w:line="360" w:lineRule="auto"/>
              <w:jc w:val="center"/>
              <w:rPr>
                <w:rFonts w:ascii="Times New Roman" w:eastAsia="Times New Roman" w:hAnsi="Times New Roman" w:cs="Times New Roman"/>
                <w:b/>
                <w:sz w:val="24"/>
                <w:szCs w:val="24"/>
              </w:rPr>
            </w:pPr>
            <w:r w:rsidRPr="006F25E0">
              <w:rPr>
                <w:rFonts w:ascii="Times New Roman" w:eastAsia="Times New Roman" w:hAnsi="Times New Roman" w:cs="Times New Roman"/>
                <w:b/>
                <w:sz w:val="24"/>
                <w:szCs w:val="24"/>
              </w:rPr>
              <w:lastRenderedPageBreak/>
              <w:t>Показатели</w:t>
            </w:r>
          </w:p>
        </w:tc>
        <w:tc>
          <w:tcPr>
            <w:tcW w:w="93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F25E0" w:rsidRPr="006F25E0" w:rsidRDefault="006F25E0" w:rsidP="006F25E0">
            <w:pPr>
              <w:spacing w:after="0" w:line="360" w:lineRule="auto"/>
              <w:jc w:val="center"/>
              <w:rPr>
                <w:rFonts w:ascii="Times New Roman" w:eastAsia="Times New Roman" w:hAnsi="Times New Roman" w:cs="Times New Roman"/>
                <w:b/>
                <w:sz w:val="24"/>
                <w:szCs w:val="24"/>
              </w:rPr>
            </w:pPr>
            <w:r w:rsidRPr="006F25E0">
              <w:rPr>
                <w:rFonts w:ascii="Times New Roman" w:eastAsia="Times New Roman" w:hAnsi="Times New Roman" w:cs="Times New Roman"/>
                <w:b/>
                <w:sz w:val="24"/>
                <w:szCs w:val="24"/>
              </w:rPr>
              <w:t>Единица измерения</w:t>
            </w:r>
          </w:p>
        </w:tc>
        <w:tc>
          <w:tcPr>
            <w:tcW w:w="770" w:type="pct"/>
            <w:tcBorders>
              <w:top w:val="single" w:sz="8" w:space="0" w:color="000000"/>
              <w:left w:val="single" w:sz="8" w:space="0" w:color="000000"/>
              <w:bottom w:val="single" w:sz="8" w:space="0" w:color="000000"/>
              <w:right w:val="single" w:sz="8" w:space="0" w:color="000000"/>
            </w:tcBorders>
            <w:vAlign w:val="center"/>
          </w:tcPr>
          <w:p w:rsidR="006F25E0" w:rsidRPr="006F25E0" w:rsidRDefault="006F25E0" w:rsidP="006F25E0">
            <w:pPr>
              <w:spacing w:after="0" w:line="360" w:lineRule="auto"/>
              <w:jc w:val="center"/>
              <w:rPr>
                <w:rFonts w:ascii="Times New Roman" w:eastAsia="Times New Roman" w:hAnsi="Times New Roman" w:cs="Times New Roman"/>
                <w:b/>
                <w:sz w:val="24"/>
                <w:szCs w:val="24"/>
              </w:rPr>
            </w:pPr>
            <w:r w:rsidRPr="006F25E0">
              <w:rPr>
                <w:rFonts w:ascii="Times New Roman" w:eastAsia="Times New Roman" w:hAnsi="Times New Roman" w:cs="Times New Roman"/>
                <w:b/>
                <w:sz w:val="24"/>
                <w:szCs w:val="24"/>
              </w:rPr>
              <w:t>Количество</w:t>
            </w:r>
          </w:p>
        </w:tc>
      </w:tr>
      <w:tr w:rsidR="006F25E0" w:rsidRPr="006F25E0" w:rsidTr="00543756">
        <w:tc>
          <w:tcPr>
            <w:tcW w:w="5000" w:type="pct"/>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F25E0" w:rsidRPr="006F25E0" w:rsidRDefault="006F25E0" w:rsidP="006F25E0">
            <w:pPr>
              <w:spacing w:after="0" w:line="360" w:lineRule="auto"/>
              <w:jc w:val="center"/>
              <w:rPr>
                <w:rFonts w:ascii="Times New Roman" w:eastAsia="Times New Roman" w:hAnsi="Times New Roman" w:cs="Times New Roman"/>
                <w:b/>
                <w:sz w:val="24"/>
                <w:szCs w:val="24"/>
              </w:rPr>
            </w:pPr>
            <w:r w:rsidRPr="006F25E0">
              <w:rPr>
                <w:rFonts w:ascii="Times New Roman" w:eastAsia="Times New Roman" w:hAnsi="Times New Roman" w:cs="Times New Roman"/>
                <w:b/>
                <w:sz w:val="24"/>
                <w:szCs w:val="24"/>
              </w:rPr>
              <w:t>Образовательная деятельность</w:t>
            </w:r>
          </w:p>
        </w:tc>
      </w:tr>
      <w:tr w:rsidR="006F25E0" w:rsidRPr="006F25E0" w:rsidTr="00543756">
        <w:trPr>
          <w:trHeight w:val="255"/>
        </w:trPr>
        <w:tc>
          <w:tcPr>
            <w:tcW w:w="3297"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Общее количество воспитанников, которые обучаются по программе дошкольного образования</w:t>
            </w:r>
          </w:p>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в том числе обучающиеся:</w:t>
            </w:r>
          </w:p>
        </w:tc>
        <w:tc>
          <w:tcPr>
            <w:tcW w:w="933"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F25E0" w:rsidRPr="006F25E0" w:rsidRDefault="006F25E0" w:rsidP="00543756">
            <w:pPr>
              <w:spacing w:after="0" w:line="24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человек</w:t>
            </w:r>
          </w:p>
        </w:tc>
        <w:tc>
          <w:tcPr>
            <w:tcW w:w="770" w:type="pct"/>
            <w:tcBorders>
              <w:top w:val="single" w:sz="8" w:space="0" w:color="000000"/>
              <w:left w:val="single" w:sz="8" w:space="0" w:color="000000"/>
              <w:bottom w:val="nil"/>
              <w:right w:val="single" w:sz="8" w:space="0" w:color="000000"/>
            </w:tcBorders>
          </w:tcPr>
          <w:p w:rsidR="006F25E0" w:rsidRPr="003D55DC" w:rsidRDefault="003D55DC" w:rsidP="003D55DC">
            <w:pPr>
              <w:spacing w:after="0" w:line="360" w:lineRule="auto"/>
              <w:jc w:val="center"/>
              <w:rPr>
                <w:rFonts w:ascii="Times New Roman" w:eastAsia="Times New Roman" w:hAnsi="Times New Roman" w:cs="Times New Roman"/>
                <w:color w:val="000000" w:themeColor="text1"/>
                <w:sz w:val="24"/>
                <w:szCs w:val="24"/>
                <w:highlight w:val="yellow"/>
              </w:rPr>
            </w:pPr>
            <w:r w:rsidRPr="003D55DC">
              <w:rPr>
                <w:rFonts w:ascii="Times New Roman" w:eastAsia="Times New Roman" w:hAnsi="Times New Roman" w:cs="Times New Roman"/>
                <w:color w:val="000000" w:themeColor="text1"/>
                <w:sz w:val="24"/>
                <w:szCs w:val="24"/>
              </w:rPr>
              <w:t>8</w:t>
            </w:r>
          </w:p>
        </w:tc>
      </w:tr>
      <w:tr w:rsidR="006F25E0" w:rsidRPr="006F25E0" w:rsidTr="00543756">
        <w:trPr>
          <w:trHeight w:val="255"/>
        </w:trPr>
        <w:tc>
          <w:tcPr>
            <w:tcW w:w="3297" w:type="pct"/>
            <w:tcBorders>
              <w:top w:val="nil"/>
              <w:left w:val="single" w:sz="8" w:space="0" w:color="000000"/>
              <w:bottom w:val="nil"/>
              <w:right w:val="single" w:sz="8" w:space="0" w:color="000000"/>
            </w:tcBorders>
            <w:tcMar>
              <w:top w:w="60" w:type="dxa"/>
              <w:left w:w="60" w:type="dxa"/>
              <w:bottom w:w="60" w:type="dxa"/>
              <w:right w:w="60" w:type="dxa"/>
            </w:tcMar>
          </w:tcPr>
          <w:p w:rsidR="006F25E0" w:rsidRPr="006F25E0" w:rsidRDefault="00F55108" w:rsidP="006F25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режиме полного дня (9</w:t>
            </w:r>
            <w:r w:rsidR="006F25E0" w:rsidRPr="006F25E0">
              <w:rPr>
                <w:rFonts w:ascii="Times New Roman" w:eastAsia="Times New Roman" w:hAnsi="Times New Roman" w:cs="Times New Roman"/>
                <w:sz w:val="24"/>
                <w:szCs w:val="24"/>
              </w:rPr>
              <w:t>,5 часов)</w:t>
            </w:r>
          </w:p>
        </w:tc>
        <w:tc>
          <w:tcPr>
            <w:tcW w:w="933"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543756">
            <w:pPr>
              <w:spacing w:after="0" w:line="240" w:lineRule="auto"/>
              <w:rPr>
                <w:rFonts w:ascii="Times New Roman" w:eastAsia="Times New Roman" w:hAnsi="Times New Roman" w:cs="Times New Roman"/>
                <w:sz w:val="24"/>
                <w:szCs w:val="24"/>
              </w:rPr>
            </w:pPr>
          </w:p>
        </w:tc>
        <w:tc>
          <w:tcPr>
            <w:tcW w:w="770" w:type="pct"/>
            <w:tcBorders>
              <w:top w:val="nil"/>
              <w:left w:val="single" w:sz="8" w:space="0" w:color="000000"/>
              <w:bottom w:val="single" w:sz="4" w:space="0" w:color="auto"/>
              <w:right w:val="single" w:sz="8" w:space="0" w:color="000000"/>
            </w:tcBorders>
          </w:tcPr>
          <w:p w:rsidR="006F25E0" w:rsidRPr="00410CD0" w:rsidRDefault="006F25E0" w:rsidP="006F25E0">
            <w:pPr>
              <w:spacing w:after="0" w:line="360" w:lineRule="auto"/>
              <w:rPr>
                <w:rFonts w:ascii="Times New Roman" w:eastAsia="Times New Roman" w:hAnsi="Times New Roman" w:cs="Times New Roman"/>
                <w:sz w:val="24"/>
                <w:szCs w:val="24"/>
                <w:highlight w:val="yellow"/>
              </w:rPr>
            </w:pPr>
          </w:p>
        </w:tc>
      </w:tr>
      <w:tr w:rsidR="006F25E0" w:rsidRPr="006F25E0" w:rsidTr="00543756">
        <w:trPr>
          <w:trHeight w:val="255"/>
        </w:trPr>
        <w:tc>
          <w:tcPr>
            <w:tcW w:w="3297"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в режиме кратковременного пребывания (3–5 часов)</w:t>
            </w:r>
          </w:p>
        </w:tc>
        <w:tc>
          <w:tcPr>
            <w:tcW w:w="933"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543756">
            <w:pPr>
              <w:spacing w:after="0" w:line="240" w:lineRule="auto"/>
              <w:rPr>
                <w:rFonts w:ascii="Times New Roman" w:eastAsia="Times New Roman" w:hAnsi="Times New Roman" w:cs="Times New Roman"/>
                <w:sz w:val="24"/>
                <w:szCs w:val="24"/>
              </w:rPr>
            </w:pPr>
          </w:p>
        </w:tc>
        <w:tc>
          <w:tcPr>
            <w:tcW w:w="770" w:type="pct"/>
            <w:tcBorders>
              <w:top w:val="single" w:sz="4" w:space="0" w:color="auto"/>
              <w:left w:val="single" w:sz="8" w:space="0" w:color="000000"/>
              <w:bottom w:val="single" w:sz="4" w:space="0" w:color="auto"/>
              <w:right w:val="single" w:sz="8" w:space="0" w:color="000000"/>
            </w:tcBorders>
          </w:tcPr>
          <w:p w:rsidR="006F25E0" w:rsidRPr="00410CD0" w:rsidRDefault="006F25E0" w:rsidP="006F25E0">
            <w:pPr>
              <w:spacing w:after="0" w:line="360" w:lineRule="auto"/>
              <w:rPr>
                <w:rFonts w:ascii="Times New Roman" w:eastAsia="Times New Roman" w:hAnsi="Times New Roman" w:cs="Times New Roman"/>
                <w:sz w:val="24"/>
                <w:szCs w:val="24"/>
                <w:highlight w:val="yellow"/>
              </w:rPr>
            </w:pPr>
          </w:p>
        </w:tc>
      </w:tr>
      <w:tr w:rsidR="006F25E0" w:rsidRPr="006F25E0" w:rsidTr="00543756">
        <w:trPr>
          <w:trHeight w:val="315"/>
        </w:trPr>
        <w:tc>
          <w:tcPr>
            <w:tcW w:w="3297" w:type="pct"/>
            <w:tcBorders>
              <w:top w:val="single" w:sz="8" w:space="0" w:color="000000"/>
              <w:left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в семейной дошкольной группе</w:t>
            </w:r>
          </w:p>
        </w:tc>
        <w:tc>
          <w:tcPr>
            <w:tcW w:w="933"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543756">
            <w:pPr>
              <w:spacing w:after="0" w:line="240" w:lineRule="auto"/>
              <w:rPr>
                <w:rFonts w:ascii="Times New Roman" w:eastAsia="Times New Roman" w:hAnsi="Times New Roman" w:cs="Times New Roman"/>
                <w:sz w:val="24"/>
                <w:szCs w:val="24"/>
              </w:rPr>
            </w:pPr>
          </w:p>
        </w:tc>
        <w:tc>
          <w:tcPr>
            <w:tcW w:w="770" w:type="pct"/>
            <w:tcBorders>
              <w:top w:val="single" w:sz="4" w:space="0" w:color="auto"/>
              <w:left w:val="single" w:sz="8" w:space="0" w:color="000000"/>
              <w:right w:val="single" w:sz="8" w:space="0" w:color="000000"/>
            </w:tcBorders>
          </w:tcPr>
          <w:p w:rsidR="006F25E0" w:rsidRPr="00410CD0" w:rsidRDefault="006F25E0" w:rsidP="006F25E0">
            <w:pPr>
              <w:spacing w:after="0" w:line="360" w:lineRule="auto"/>
              <w:rPr>
                <w:rFonts w:ascii="Times New Roman" w:eastAsia="Times New Roman" w:hAnsi="Times New Roman" w:cs="Times New Roman"/>
                <w:sz w:val="24"/>
                <w:szCs w:val="24"/>
                <w:highlight w:val="yellow"/>
              </w:rPr>
            </w:pPr>
          </w:p>
        </w:tc>
      </w:tr>
      <w:tr w:rsidR="006F25E0" w:rsidRPr="006F25E0" w:rsidTr="00543756">
        <w:trPr>
          <w:trHeight w:val="770"/>
        </w:trPr>
        <w:tc>
          <w:tcPr>
            <w:tcW w:w="329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по форме семейного образования с психолого-педагогическим сопровождением, которое организует детский сад</w:t>
            </w:r>
          </w:p>
        </w:tc>
        <w:tc>
          <w:tcPr>
            <w:tcW w:w="933"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543756">
            <w:pPr>
              <w:spacing w:after="0" w:line="240" w:lineRule="auto"/>
              <w:rPr>
                <w:rFonts w:ascii="Times New Roman" w:eastAsia="Times New Roman" w:hAnsi="Times New Roman" w:cs="Times New Roman"/>
                <w:sz w:val="24"/>
                <w:szCs w:val="24"/>
              </w:rPr>
            </w:pPr>
          </w:p>
        </w:tc>
        <w:tc>
          <w:tcPr>
            <w:tcW w:w="770" w:type="pct"/>
            <w:tcBorders>
              <w:top w:val="single" w:sz="4" w:space="0" w:color="auto"/>
              <w:left w:val="single" w:sz="8" w:space="0" w:color="000000"/>
              <w:bottom w:val="single" w:sz="8" w:space="0" w:color="000000"/>
              <w:right w:val="single" w:sz="8" w:space="0" w:color="000000"/>
            </w:tcBorders>
          </w:tcPr>
          <w:p w:rsidR="006F25E0" w:rsidRPr="00410CD0" w:rsidRDefault="006F25E0" w:rsidP="006F25E0">
            <w:pPr>
              <w:spacing w:after="0" w:line="360" w:lineRule="auto"/>
              <w:rPr>
                <w:rFonts w:ascii="Times New Roman" w:eastAsia="Times New Roman" w:hAnsi="Times New Roman" w:cs="Times New Roman"/>
                <w:sz w:val="24"/>
                <w:szCs w:val="24"/>
                <w:highlight w:val="yellow"/>
              </w:rPr>
            </w:pPr>
          </w:p>
        </w:tc>
      </w:tr>
      <w:tr w:rsidR="006F25E0" w:rsidRPr="006F25E0" w:rsidTr="00543756">
        <w:tc>
          <w:tcPr>
            <w:tcW w:w="329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Общее количество воспитанников в возрасте до трех лет</w:t>
            </w:r>
          </w:p>
        </w:tc>
        <w:tc>
          <w:tcPr>
            <w:tcW w:w="93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543756">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человек</w:t>
            </w:r>
          </w:p>
        </w:tc>
        <w:tc>
          <w:tcPr>
            <w:tcW w:w="770" w:type="pct"/>
            <w:tcBorders>
              <w:top w:val="single" w:sz="8" w:space="0" w:color="000000"/>
              <w:left w:val="single" w:sz="8" w:space="0" w:color="000000"/>
              <w:bottom w:val="single" w:sz="4" w:space="0" w:color="auto"/>
              <w:right w:val="single" w:sz="8" w:space="0" w:color="000000"/>
            </w:tcBorders>
          </w:tcPr>
          <w:p w:rsidR="006F25E0" w:rsidRPr="00543756" w:rsidRDefault="009C00EF" w:rsidP="003D55DC">
            <w:pPr>
              <w:spacing w:after="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r>
      <w:tr w:rsidR="006F25E0" w:rsidRPr="006F25E0" w:rsidTr="00543756">
        <w:tc>
          <w:tcPr>
            <w:tcW w:w="329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Общее количество воспитанников в возрасте от трех до восьми лет</w:t>
            </w:r>
          </w:p>
        </w:tc>
        <w:tc>
          <w:tcPr>
            <w:tcW w:w="93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543756">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человек</w:t>
            </w:r>
          </w:p>
        </w:tc>
        <w:tc>
          <w:tcPr>
            <w:tcW w:w="770" w:type="pct"/>
            <w:tcBorders>
              <w:top w:val="single" w:sz="4" w:space="0" w:color="auto"/>
              <w:left w:val="single" w:sz="8" w:space="0" w:color="000000"/>
              <w:bottom w:val="single" w:sz="8" w:space="0" w:color="000000"/>
              <w:right w:val="single" w:sz="8" w:space="0" w:color="000000"/>
            </w:tcBorders>
          </w:tcPr>
          <w:p w:rsidR="006F25E0" w:rsidRPr="00543756" w:rsidRDefault="009C00EF" w:rsidP="003D55DC">
            <w:pPr>
              <w:spacing w:after="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p>
        </w:tc>
      </w:tr>
      <w:tr w:rsidR="006F25E0" w:rsidRPr="006F25E0" w:rsidTr="00543756">
        <w:trPr>
          <w:trHeight w:val="1140"/>
        </w:trPr>
        <w:tc>
          <w:tcPr>
            <w:tcW w:w="3297"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Количество (удельный вес) детей от общей численности воспитанников, которые получают услуги присмотра и ухода, в том числе в группах: </w:t>
            </w:r>
          </w:p>
        </w:tc>
        <w:tc>
          <w:tcPr>
            <w:tcW w:w="933"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F25E0" w:rsidRPr="006F25E0" w:rsidRDefault="006F25E0" w:rsidP="00543756">
            <w:pPr>
              <w:spacing w:after="0" w:line="24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человек (процент)</w:t>
            </w:r>
          </w:p>
        </w:tc>
        <w:tc>
          <w:tcPr>
            <w:tcW w:w="770" w:type="pct"/>
            <w:tcBorders>
              <w:top w:val="single" w:sz="8" w:space="0" w:color="000000"/>
              <w:left w:val="single" w:sz="8" w:space="0" w:color="000000"/>
              <w:bottom w:val="nil"/>
              <w:right w:val="single" w:sz="8" w:space="0" w:color="000000"/>
            </w:tcBorders>
          </w:tcPr>
          <w:p w:rsidR="006F25E0" w:rsidRPr="003D55DC" w:rsidRDefault="003D55DC" w:rsidP="003D55DC">
            <w:pPr>
              <w:spacing w:after="0" w:line="360" w:lineRule="auto"/>
              <w:jc w:val="center"/>
              <w:rPr>
                <w:rFonts w:ascii="Times New Roman" w:eastAsia="Times New Roman" w:hAnsi="Times New Roman" w:cs="Times New Roman"/>
                <w:color w:val="000000" w:themeColor="text1"/>
                <w:sz w:val="24"/>
                <w:szCs w:val="24"/>
              </w:rPr>
            </w:pPr>
            <w:r w:rsidRPr="003D55DC">
              <w:rPr>
                <w:rFonts w:ascii="Times New Roman" w:eastAsia="Times New Roman" w:hAnsi="Times New Roman" w:cs="Times New Roman"/>
                <w:color w:val="000000" w:themeColor="text1"/>
                <w:sz w:val="24"/>
                <w:szCs w:val="24"/>
              </w:rPr>
              <w:t>8</w:t>
            </w:r>
          </w:p>
        </w:tc>
      </w:tr>
      <w:tr w:rsidR="006F25E0" w:rsidRPr="006F25E0" w:rsidTr="00543756">
        <w:trPr>
          <w:trHeight w:val="277"/>
        </w:trPr>
        <w:tc>
          <w:tcPr>
            <w:tcW w:w="3297" w:type="pct"/>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9C00EF" w:rsidP="006F25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6F25E0" w:rsidRPr="006F25E0">
              <w:rPr>
                <w:rFonts w:ascii="Times New Roman" w:eastAsia="Times New Roman" w:hAnsi="Times New Roman" w:cs="Times New Roman"/>
                <w:sz w:val="24"/>
                <w:szCs w:val="24"/>
              </w:rPr>
              <w:t>,5 -часового пребывания</w:t>
            </w:r>
          </w:p>
        </w:tc>
        <w:tc>
          <w:tcPr>
            <w:tcW w:w="933"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770" w:type="pct"/>
            <w:tcBorders>
              <w:top w:val="nil"/>
              <w:left w:val="single" w:sz="8" w:space="0" w:color="000000"/>
              <w:bottom w:val="single" w:sz="4" w:space="0" w:color="auto"/>
              <w:right w:val="single" w:sz="8" w:space="0" w:color="000000"/>
            </w:tcBorders>
          </w:tcPr>
          <w:p w:rsidR="006F25E0" w:rsidRPr="006F25E0" w:rsidRDefault="006F25E0" w:rsidP="003D55DC">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100%</w:t>
            </w:r>
          </w:p>
        </w:tc>
      </w:tr>
      <w:tr w:rsidR="006F25E0" w:rsidRPr="006F25E0" w:rsidTr="00543756">
        <w:trPr>
          <w:trHeight w:val="237"/>
        </w:trPr>
        <w:tc>
          <w:tcPr>
            <w:tcW w:w="329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12–14-часового пребывания</w:t>
            </w:r>
          </w:p>
        </w:tc>
        <w:tc>
          <w:tcPr>
            <w:tcW w:w="933"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770" w:type="pct"/>
            <w:tcBorders>
              <w:top w:val="single" w:sz="4" w:space="0" w:color="auto"/>
              <w:left w:val="single" w:sz="8" w:space="0" w:color="000000"/>
              <w:bottom w:val="single" w:sz="4" w:space="0" w:color="auto"/>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543756">
        <w:trPr>
          <w:trHeight w:val="332"/>
        </w:trPr>
        <w:tc>
          <w:tcPr>
            <w:tcW w:w="329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круглосуточного пребывания</w:t>
            </w:r>
          </w:p>
        </w:tc>
        <w:tc>
          <w:tcPr>
            <w:tcW w:w="933"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770" w:type="pct"/>
            <w:tcBorders>
              <w:top w:val="single" w:sz="4" w:space="0" w:color="auto"/>
              <w:left w:val="single" w:sz="8" w:space="0" w:color="000000"/>
              <w:bottom w:val="single" w:sz="8" w:space="0" w:color="000000"/>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543756">
        <w:trPr>
          <w:trHeight w:val="723"/>
        </w:trPr>
        <w:tc>
          <w:tcPr>
            <w:tcW w:w="3297"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Численность (удельный вес) воспитанников с ОВЗ от общей численности воспитанников, которые получают услуги:</w:t>
            </w:r>
          </w:p>
        </w:tc>
        <w:tc>
          <w:tcPr>
            <w:tcW w:w="933"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F25E0" w:rsidRPr="006F25E0" w:rsidRDefault="006F25E0" w:rsidP="00543756">
            <w:pPr>
              <w:spacing w:after="0" w:line="24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человек (процент)</w:t>
            </w:r>
          </w:p>
        </w:tc>
        <w:tc>
          <w:tcPr>
            <w:tcW w:w="770" w:type="pct"/>
            <w:tcBorders>
              <w:top w:val="single" w:sz="8" w:space="0" w:color="000000"/>
              <w:left w:val="single" w:sz="8" w:space="0" w:color="000000"/>
              <w:bottom w:val="nil"/>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543756">
        <w:trPr>
          <w:trHeight w:val="565"/>
        </w:trPr>
        <w:tc>
          <w:tcPr>
            <w:tcW w:w="3297" w:type="pct"/>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по коррекции недостатков физического, психического развития</w:t>
            </w:r>
          </w:p>
        </w:tc>
        <w:tc>
          <w:tcPr>
            <w:tcW w:w="933"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770" w:type="pct"/>
            <w:tcBorders>
              <w:top w:val="nil"/>
              <w:left w:val="single" w:sz="8" w:space="0" w:color="000000"/>
              <w:bottom w:val="single" w:sz="4" w:space="0" w:color="auto"/>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543756">
        <w:trPr>
          <w:trHeight w:val="561"/>
        </w:trPr>
        <w:tc>
          <w:tcPr>
            <w:tcW w:w="329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обучению по образовательной программе дошкольного образования</w:t>
            </w:r>
          </w:p>
        </w:tc>
        <w:tc>
          <w:tcPr>
            <w:tcW w:w="933"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770" w:type="pct"/>
            <w:tcBorders>
              <w:top w:val="single" w:sz="4" w:space="0" w:color="auto"/>
              <w:left w:val="single" w:sz="8" w:space="0" w:color="000000"/>
              <w:bottom w:val="single" w:sz="4" w:space="0" w:color="auto"/>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543756">
        <w:trPr>
          <w:trHeight w:val="302"/>
        </w:trPr>
        <w:tc>
          <w:tcPr>
            <w:tcW w:w="329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присмотру и уходу</w:t>
            </w:r>
          </w:p>
        </w:tc>
        <w:tc>
          <w:tcPr>
            <w:tcW w:w="933"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770" w:type="pct"/>
            <w:tcBorders>
              <w:top w:val="single" w:sz="4" w:space="0" w:color="auto"/>
              <w:left w:val="single" w:sz="8" w:space="0" w:color="000000"/>
              <w:bottom w:val="single" w:sz="8" w:space="0" w:color="000000"/>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543756">
        <w:tc>
          <w:tcPr>
            <w:tcW w:w="329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Средний показатель пропущенных по болезни дней на одного воспитанника</w:t>
            </w:r>
          </w:p>
        </w:tc>
        <w:tc>
          <w:tcPr>
            <w:tcW w:w="93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543756">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день</w:t>
            </w:r>
          </w:p>
        </w:tc>
        <w:tc>
          <w:tcPr>
            <w:tcW w:w="770" w:type="pct"/>
            <w:tcBorders>
              <w:top w:val="single" w:sz="8" w:space="0" w:color="000000"/>
              <w:left w:val="single" w:sz="8" w:space="0" w:color="000000"/>
              <w:bottom w:val="single" w:sz="8" w:space="0" w:color="000000"/>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543756">
        <w:trPr>
          <w:trHeight w:val="593"/>
        </w:trPr>
        <w:tc>
          <w:tcPr>
            <w:tcW w:w="3297"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 xml:space="preserve">Общая численность </w:t>
            </w:r>
            <w:proofErr w:type="spellStart"/>
            <w:r w:rsidRPr="006F25E0">
              <w:rPr>
                <w:rFonts w:ascii="Times New Roman" w:eastAsia="Times New Roman" w:hAnsi="Times New Roman" w:cs="Times New Roman"/>
                <w:sz w:val="24"/>
                <w:szCs w:val="24"/>
              </w:rPr>
              <w:t>педработников</w:t>
            </w:r>
            <w:proofErr w:type="spellEnd"/>
            <w:r w:rsidRPr="006F25E0">
              <w:rPr>
                <w:rFonts w:ascii="Times New Roman" w:eastAsia="Times New Roman" w:hAnsi="Times New Roman" w:cs="Times New Roman"/>
                <w:sz w:val="24"/>
                <w:szCs w:val="24"/>
              </w:rPr>
              <w:t xml:space="preserve">, в том числе количество </w:t>
            </w:r>
            <w:proofErr w:type="spellStart"/>
            <w:r w:rsidRPr="006F25E0">
              <w:rPr>
                <w:rFonts w:ascii="Times New Roman" w:eastAsia="Times New Roman" w:hAnsi="Times New Roman" w:cs="Times New Roman"/>
                <w:sz w:val="24"/>
                <w:szCs w:val="24"/>
              </w:rPr>
              <w:t>педработников</w:t>
            </w:r>
            <w:proofErr w:type="spellEnd"/>
            <w:r w:rsidRPr="006F25E0">
              <w:rPr>
                <w:rFonts w:ascii="Times New Roman" w:eastAsia="Times New Roman" w:hAnsi="Times New Roman" w:cs="Times New Roman"/>
                <w:sz w:val="24"/>
                <w:szCs w:val="24"/>
              </w:rPr>
              <w:t>:</w:t>
            </w:r>
          </w:p>
        </w:tc>
        <w:tc>
          <w:tcPr>
            <w:tcW w:w="933"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F25E0" w:rsidRPr="006F25E0" w:rsidRDefault="006F25E0" w:rsidP="00543756">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человек</w:t>
            </w:r>
          </w:p>
        </w:tc>
        <w:tc>
          <w:tcPr>
            <w:tcW w:w="770" w:type="pct"/>
            <w:tcBorders>
              <w:top w:val="single" w:sz="8" w:space="0" w:color="000000"/>
              <w:left w:val="single" w:sz="8" w:space="0" w:color="000000"/>
              <w:bottom w:val="nil"/>
              <w:right w:val="single" w:sz="8" w:space="0" w:color="000000"/>
            </w:tcBorders>
          </w:tcPr>
          <w:p w:rsidR="006F25E0" w:rsidRPr="006F25E0" w:rsidRDefault="00F55108" w:rsidP="003D55DC">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F25E0" w:rsidRPr="006F25E0" w:rsidTr="00543756">
        <w:trPr>
          <w:trHeight w:val="291"/>
        </w:trPr>
        <w:tc>
          <w:tcPr>
            <w:tcW w:w="3297" w:type="pct"/>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lastRenderedPageBreak/>
              <w:t>с высшим образованием</w:t>
            </w:r>
          </w:p>
        </w:tc>
        <w:tc>
          <w:tcPr>
            <w:tcW w:w="933"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770" w:type="pct"/>
            <w:tcBorders>
              <w:top w:val="nil"/>
              <w:left w:val="single" w:sz="8" w:space="0" w:color="000000"/>
              <w:bottom w:val="single" w:sz="4" w:space="0" w:color="auto"/>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 xml:space="preserve"> </w:t>
            </w:r>
          </w:p>
        </w:tc>
      </w:tr>
      <w:tr w:rsidR="006F25E0" w:rsidRPr="006F25E0" w:rsidTr="00543756">
        <w:trPr>
          <w:trHeight w:val="426"/>
        </w:trPr>
        <w:tc>
          <w:tcPr>
            <w:tcW w:w="329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высшим образованием педагогической направленности (профиля)</w:t>
            </w:r>
          </w:p>
        </w:tc>
        <w:tc>
          <w:tcPr>
            <w:tcW w:w="933"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770" w:type="pct"/>
            <w:tcBorders>
              <w:top w:val="single" w:sz="4" w:space="0" w:color="auto"/>
              <w:left w:val="single" w:sz="8" w:space="0" w:color="000000"/>
              <w:bottom w:val="single" w:sz="4" w:space="0" w:color="auto"/>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543756">
        <w:trPr>
          <w:trHeight w:val="292"/>
        </w:trPr>
        <w:tc>
          <w:tcPr>
            <w:tcW w:w="329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средним профессиональным образованием</w:t>
            </w:r>
          </w:p>
        </w:tc>
        <w:tc>
          <w:tcPr>
            <w:tcW w:w="933"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770" w:type="pct"/>
            <w:tcBorders>
              <w:top w:val="single" w:sz="4" w:space="0" w:color="auto"/>
              <w:left w:val="single" w:sz="8" w:space="0" w:color="000000"/>
              <w:bottom w:val="single" w:sz="4" w:space="0" w:color="auto"/>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543756">
        <w:trPr>
          <w:trHeight w:val="553"/>
        </w:trPr>
        <w:tc>
          <w:tcPr>
            <w:tcW w:w="329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средним профессиональным образованием педагогической направленности (профиля)</w:t>
            </w:r>
          </w:p>
        </w:tc>
        <w:tc>
          <w:tcPr>
            <w:tcW w:w="933"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770" w:type="pct"/>
            <w:tcBorders>
              <w:top w:val="single" w:sz="4" w:space="0" w:color="auto"/>
              <w:left w:val="single" w:sz="8" w:space="0" w:color="000000"/>
              <w:bottom w:val="single" w:sz="8" w:space="0" w:color="000000"/>
              <w:right w:val="single" w:sz="8" w:space="0" w:color="000000"/>
            </w:tcBorders>
          </w:tcPr>
          <w:p w:rsidR="006F25E0" w:rsidRPr="006F25E0" w:rsidRDefault="00F55108" w:rsidP="003D55DC">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F25E0" w:rsidRPr="006F25E0" w:rsidTr="00543756">
        <w:trPr>
          <w:trHeight w:val="345"/>
        </w:trPr>
        <w:tc>
          <w:tcPr>
            <w:tcW w:w="3297"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Количество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933"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F25E0" w:rsidRPr="006F25E0" w:rsidRDefault="006F25E0" w:rsidP="00543756">
            <w:pPr>
              <w:spacing w:after="0" w:line="24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человек (процент)</w:t>
            </w:r>
          </w:p>
        </w:tc>
        <w:tc>
          <w:tcPr>
            <w:tcW w:w="770" w:type="pct"/>
            <w:tcBorders>
              <w:top w:val="single" w:sz="8" w:space="0" w:color="000000"/>
              <w:left w:val="single" w:sz="8" w:space="0" w:color="000000"/>
              <w:bottom w:val="nil"/>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543756">
        <w:trPr>
          <w:trHeight w:val="285"/>
        </w:trPr>
        <w:tc>
          <w:tcPr>
            <w:tcW w:w="3297" w:type="pct"/>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с высшей</w:t>
            </w:r>
          </w:p>
        </w:tc>
        <w:tc>
          <w:tcPr>
            <w:tcW w:w="933"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770" w:type="pct"/>
            <w:tcBorders>
              <w:top w:val="nil"/>
              <w:left w:val="single" w:sz="8" w:space="0" w:color="000000"/>
              <w:bottom w:val="single" w:sz="4" w:space="0" w:color="auto"/>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543756">
        <w:trPr>
          <w:trHeight w:val="203"/>
        </w:trPr>
        <w:tc>
          <w:tcPr>
            <w:tcW w:w="329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первой</w:t>
            </w:r>
          </w:p>
        </w:tc>
        <w:tc>
          <w:tcPr>
            <w:tcW w:w="933"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770" w:type="pct"/>
            <w:tcBorders>
              <w:top w:val="single" w:sz="4" w:space="0" w:color="auto"/>
              <w:left w:val="single" w:sz="8" w:space="0" w:color="000000"/>
              <w:bottom w:val="single" w:sz="8" w:space="0" w:color="000000"/>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543756">
        <w:trPr>
          <w:trHeight w:val="1268"/>
        </w:trPr>
        <w:tc>
          <w:tcPr>
            <w:tcW w:w="3297"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Количество (удельный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933"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F25E0" w:rsidRPr="006F25E0" w:rsidRDefault="006F25E0" w:rsidP="00543756">
            <w:pPr>
              <w:spacing w:after="0" w:line="24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человек (процент)</w:t>
            </w:r>
          </w:p>
        </w:tc>
        <w:tc>
          <w:tcPr>
            <w:tcW w:w="770" w:type="pct"/>
            <w:tcBorders>
              <w:top w:val="single" w:sz="8" w:space="0" w:color="000000"/>
              <w:left w:val="single" w:sz="8" w:space="0" w:color="000000"/>
              <w:bottom w:val="nil"/>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543756">
        <w:trPr>
          <w:trHeight w:val="281"/>
        </w:trPr>
        <w:tc>
          <w:tcPr>
            <w:tcW w:w="3297" w:type="pct"/>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до 5 лет</w:t>
            </w:r>
          </w:p>
        </w:tc>
        <w:tc>
          <w:tcPr>
            <w:tcW w:w="933"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770" w:type="pct"/>
            <w:tcBorders>
              <w:top w:val="nil"/>
              <w:left w:val="single" w:sz="8" w:space="0" w:color="000000"/>
              <w:bottom w:val="single" w:sz="4" w:space="0" w:color="auto"/>
              <w:right w:val="single" w:sz="8" w:space="0" w:color="000000"/>
            </w:tcBorders>
          </w:tcPr>
          <w:p w:rsidR="006F25E0" w:rsidRPr="006F25E0" w:rsidRDefault="006F25E0" w:rsidP="003D55DC">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1</w:t>
            </w:r>
          </w:p>
        </w:tc>
      </w:tr>
      <w:tr w:rsidR="006F25E0" w:rsidRPr="006F25E0" w:rsidTr="00543756">
        <w:trPr>
          <w:trHeight w:val="247"/>
        </w:trPr>
        <w:tc>
          <w:tcPr>
            <w:tcW w:w="329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больше 30 лет</w:t>
            </w:r>
          </w:p>
        </w:tc>
        <w:tc>
          <w:tcPr>
            <w:tcW w:w="933"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770" w:type="pct"/>
            <w:tcBorders>
              <w:top w:val="single" w:sz="4" w:space="0" w:color="auto"/>
              <w:left w:val="single" w:sz="8" w:space="0" w:color="000000"/>
              <w:bottom w:val="single" w:sz="8" w:space="0" w:color="000000"/>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543756">
        <w:trPr>
          <w:trHeight w:val="652"/>
        </w:trPr>
        <w:tc>
          <w:tcPr>
            <w:tcW w:w="3297"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Количество (удельный вес численности) педагогических работников в общей численности педагогических работников в возрасте:</w:t>
            </w:r>
          </w:p>
        </w:tc>
        <w:tc>
          <w:tcPr>
            <w:tcW w:w="933"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F25E0" w:rsidRPr="006F25E0" w:rsidRDefault="006F25E0" w:rsidP="00543756">
            <w:pPr>
              <w:spacing w:after="0" w:line="24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человек (процент)</w:t>
            </w:r>
          </w:p>
        </w:tc>
        <w:tc>
          <w:tcPr>
            <w:tcW w:w="770" w:type="pct"/>
            <w:tcBorders>
              <w:top w:val="single" w:sz="8" w:space="0" w:color="000000"/>
              <w:left w:val="single" w:sz="8" w:space="0" w:color="000000"/>
              <w:bottom w:val="nil"/>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543756">
        <w:trPr>
          <w:trHeight w:val="319"/>
        </w:trPr>
        <w:tc>
          <w:tcPr>
            <w:tcW w:w="3297" w:type="pct"/>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до 30 лет</w:t>
            </w:r>
          </w:p>
        </w:tc>
        <w:tc>
          <w:tcPr>
            <w:tcW w:w="933"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770" w:type="pct"/>
            <w:tcBorders>
              <w:top w:val="nil"/>
              <w:left w:val="single" w:sz="8" w:space="0" w:color="000000"/>
              <w:bottom w:val="single" w:sz="4" w:space="0" w:color="auto"/>
              <w:right w:val="single" w:sz="8" w:space="0" w:color="000000"/>
            </w:tcBorders>
          </w:tcPr>
          <w:p w:rsidR="006F25E0" w:rsidRPr="006F25E0" w:rsidRDefault="006F25E0" w:rsidP="003D55DC">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1</w:t>
            </w:r>
          </w:p>
        </w:tc>
      </w:tr>
      <w:tr w:rsidR="006F25E0" w:rsidRPr="006F25E0" w:rsidTr="00543756">
        <w:trPr>
          <w:trHeight w:val="279"/>
        </w:trPr>
        <w:tc>
          <w:tcPr>
            <w:tcW w:w="329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от 55 лет</w:t>
            </w:r>
          </w:p>
        </w:tc>
        <w:tc>
          <w:tcPr>
            <w:tcW w:w="933"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770" w:type="pct"/>
            <w:tcBorders>
              <w:top w:val="single" w:sz="4" w:space="0" w:color="auto"/>
              <w:left w:val="single" w:sz="8" w:space="0" w:color="000000"/>
              <w:bottom w:val="single" w:sz="8" w:space="0" w:color="000000"/>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543756">
        <w:tc>
          <w:tcPr>
            <w:tcW w:w="329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93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543756">
            <w:pPr>
              <w:spacing w:after="0" w:line="24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человек (процент)</w:t>
            </w:r>
          </w:p>
        </w:tc>
        <w:tc>
          <w:tcPr>
            <w:tcW w:w="770" w:type="pct"/>
            <w:tcBorders>
              <w:top w:val="single" w:sz="8" w:space="0" w:color="000000"/>
              <w:left w:val="single" w:sz="8" w:space="0" w:color="000000"/>
              <w:bottom w:val="single" w:sz="8" w:space="0" w:color="000000"/>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p w:rsidR="006F25E0" w:rsidRPr="006F25E0" w:rsidRDefault="006F25E0" w:rsidP="003D55DC">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1</w:t>
            </w:r>
          </w:p>
        </w:tc>
      </w:tr>
      <w:tr w:rsidR="006F25E0" w:rsidRPr="006F25E0" w:rsidTr="00543756">
        <w:tc>
          <w:tcPr>
            <w:tcW w:w="329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93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543756">
            <w:pPr>
              <w:spacing w:after="0" w:line="24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человек (процент)</w:t>
            </w:r>
          </w:p>
        </w:tc>
        <w:tc>
          <w:tcPr>
            <w:tcW w:w="770" w:type="pct"/>
            <w:tcBorders>
              <w:top w:val="single" w:sz="8" w:space="0" w:color="000000"/>
              <w:left w:val="single" w:sz="8" w:space="0" w:color="000000"/>
              <w:bottom w:val="single" w:sz="8" w:space="0" w:color="000000"/>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543756">
        <w:tc>
          <w:tcPr>
            <w:tcW w:w="329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Соотношение «педагогический работник/воспитанник»</w:t>
            </w:r>
          </w:p>
        </w:tc>
        <w:tc>
          <w:tcPr>
            <w:tcW w:w="93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человек/человек</w:t>
            </w:r>
          </w:p>
        </w:tc>
        <w:tc>
          <w:tcPr>
            <w:tcW w:w="770" w:type="pct"/>
            <w:tcBorders>
              <w:top w:val="single" w:sz="8" w:space="0" w:color="000000"/>
              <w:left w:val="single" w:sz="8" w:space="0" w:color="000000"/>
              <w:bottom w:val="single" w:sz="8" w:space="0" w:color="000000"/>
              <w:right w:val="single" w:sz="8" w:space="0" w:color="000000"/>
            </w:tcBorders>
          </w:tcPr>
          <w:p w:rsidR="006F25E0" w:rsidRPr="006F25E0" w:rsidRDefault="00F55108" w:rsidP="003D55DC">
            <w:pPr>
              <w:spacing w:after="0" w:line="360" w:lineRule="auto"/>
              <w:jc w:val="center"/>
              <w:rPr>
                <w:rFonts w:ascii="Times New Roman" w:eastAsia="Times New Roman" w:hAnsi="Times New Roman" w:cs="Times New Roman"/>
                <w:sz w:val="24"/>
                <w:szCs w:val="24"/>
              </w:rPr>
            </w:pPr>
            <w:r w:rsidRPr="009D5AFF">
              <w:rPr>
                <w:rFonts w:ascii="Times New Roman" w:eastAsia="Times New Roman" w:hAnsi="Times New Roman" w:cs="Times New Roman"/>
                <w:sz w:val="24"/>
                <w:szCs w:val="24"/>
              </w:rPr>
              <w:t>1/</w:t>
            </w:r>
            <w:r w:rsidR="003D55DC">
              <w:rPr>
                <w:rFonts w:ascii="Times New Roman" w:eastAsia="Times New Roman" w:hAnsi="Times New Roman" w:cs="Times New Roman"/>
                <w:color w:val="000000" w:themeColor="text1"/>
                <w:sz w:val="24"/>
                <w:szCs w:val="24"/>
              </w:rPr>
              <w:t>8</w:t>
            </w:r>
          </w:p>
        </w:tc>
      </w:tr>
      <w:tr w:rsidR="006F25E0" w:rsidRPr="006F25E0" w:rsidTr="00543756">
        <w:trPr>
          <w:trHeight w:val="323"/>
        </w:trPr>
        <w:tc>
          <w:tcPr>
            <w:tcW w:w="3297"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Наличие в детском саду:</w:t>
            </w:r>
          </w:p>
        </w:tc>
        <w:tc>
          <w:tcPr>
            <w:tcW w:w="933"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F25E0" w:rsidRPr="006F25E0" w:rsidRDefault="006F25E0" w:rsidP="00543756">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да/нет</w:t>
            </w:r>
          </w:p>
        </w:tc>
        <w:tc>
          <w:tcPr>
            <w:tcW w:w="770" w:type="pct"/>
            <w:tcBorders>
              <w:top w:val="single" w:sz="8" w:space="0" w:color="000000"/>
              <w:left w:val="single" w:sz="8" w:space="0" w:color="000000"/>
              <w:bottom w:val="nil"/>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543756">
        <w:trPr>
          <w:trHeight w:val="287"/>
        </w:trPr>
        <w:tc>
          <w:tcPr>
            <w:tcW w:w="3297" w:type="pct"/>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музыкального руководителя</w:t>
            </w:r>
          </w:p>
        </w:tc>
        <w:tc>
          <w:tcPr>
            <w:tcW w:w="933"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770" w:type="pct"/>
            <w:tcBorders>
              <w:top w:val="nil"/>
              <w:left w:val="single" w:sz="8" w:space="0" w:color="000000"/>
              <w:bottom w:val="single" w:sz="4" w:space="0" w:color="auto"/>
              <w:right w:val="single" w:sz="8" w:space="0" w:color="000000"/>
            </w:tcBorders>
          </w:tcPr>
          <w:p w:rsidR="006F25E0" w:rsidRPr="006F25E0" w:rsidRDefault="006F25E0" w:rsidP="00543756">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да</w:t>
            </w:r>
          </w:p>
        </w:tc>
      </w:tr>
      <w:tr w:rsidR="006F25E0" w:rsidRPr="006F25E0" w:rsidTr="00543756">
        <w:trPr>
          <w:trHeight w:val="280"/>
        </w:trPr>
        <w:tc>
          <w:tcPr>
            <w:tcW w:w="329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инструктора по физической культуре</w:t>
            </w:r>
          </w:p>
        </w:tc>
        <w:tc>
          <w:tcPr>
            <w:tcW w:w="933"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770" w:type="pct"/>
            <w:tcBorders>
              <w:top w:val="single" w:sz="4" w:space="0" w:color="auto"/>
              <w:left w:val="single" w:sz="8" w:space="0" w:color="000000"/>
              <w:bottom w:val="single" w:sz="4" w:space="0" w:color="auto"/>
              <w:right w:val="single" w:sz="8" w:space="0" w:color="000000"/>
            </w:tcBorders>
          </w:tcPr>
          <w:p w:rsidR="006F25E0" w:rsidRPr="006F25E0" w:rsidRDefault="006F25E0" w:rsidP="00543756">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да</w:t>
            </w:r>
          </w:p>
        </w:tc>
      </w:tr>
      <w:tr w:rsidR="006F25E0" w:rsidRPr="006F25E0" w:rsidTr="00543756">
        <w:trPr>
          <w:trHeight w:val="288"/>
        </w:trPr>
        <w:tc>
          <w:tcPr>
            <w:tcW w:w="329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lastRenderedPageBreak/>
              <w:t>учителя-логопеда</w:t>
            </w:r>
          </w:p>
        </w:tc>
        <w:tc>
          <w:tcPr>
            <w:tcW w:w="933"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770" w:type="pct"/>
            <w:tcBorders>
              <w:top w:val="single" w:sz="4" w:space="0" w:color="auto"/>
              <w:left w:val="single" w:sz="8" w:space="0" w:color="000000"/>
              <w:bottom w:val="single" w:sz="4" w:space="0" w:color="auto"/>
              <w:right w:val="single" w:sz="8" w:space="0" w:color="000000"/>
            </w:tcBorders>
          </w:tcPr>
          <w:p w:rsidR="006F25E0" w:rsidRPr="006F25E0" w:rsidRDefault="006F25E0" w:rsidP="00543756">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нет</w:t>
            </w:r>
          </w:p>
        </w:tc>
      </w:tr>
      <w:tr w:rsidR="006F25E0" w:rsidRPr="006F25E0" w:rsidTr="00543756">
        <w:trPr>
          <w:trHeight w:val="282"/>
        </w:trPr>
        <w:tc>
          <w:tcPr>
            <w:tcW w:w="329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логопеда</w:t>
            </w:r>
          </w:p>
        </w:tc>
        <w:tc>
          <w:tcPr>
            <w:tcW w:w="933"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770" w:type="pct"/>
            <w:tcBorders>
              <w:top w:val="single" w:sz="4" w:space="0" w:color="auto"/>
              <w:left w:val="single" w:sz="8" w:space="0" w:color="000000"/>
              <w:bottom w:val="single" w:sz="4" w:space="0" w:color="auto"/>
              <w:right w:val="single" w:sz="8" w:space="0" w:color="000000"/>
            </w:tcBorders>
          </w:tcPr>
          <w:p w:rsidR="006F25E0" w:rsidRPr="006F25E0" w:rsidRDefault="006F25E0" w:rsidP="00543756">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нет</w:t>
            </w:r>
          </w:p>
        </w:tc>
      </w:tr>
      <w:tr w:rsidR="006F25E0" w:rsidRPr="006F25E0" w:rsidTr="00543756">
        <w:trPr>
          <w:trHeight w:val="287"/>
        </w:trPr>
        <w:tc>
          <w:tcPr>
            <w:tcW w:w="329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учителя-дефектолога</w:t>
            </w:r>
          </w:p>
        </w:tc>
        <w:tc>
          <w:tcPr>
            <w:tcW w:w="933"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770" w:type="pct"/>
            <w:tcBorders>
              <w:top w:val="single" w:sz="4" w:space="0" w:color="auto"/>
              <w:left w:val="single" w:sz="8" w:space="0" w:color="000000"/>
              <w:right w:val="single" w:sz="8" w:space="0" w:color="000000"/>
            </w:tcBorders>
          </w:tcPr>
          <w:p w:rsidR="006F25E0" w:rsidRPr="006F25E0" w:rsidRDefault="006F25E0" w:rsidP="00543756">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нет</w:t>
            </w:r>
          </w:p>
        </w:tc>
      </w:tr>
      <w:tr w:rsidR="006F25E0" w:rsidRPr="006F25E0" w:rsidTr="00543756">
        <w:trPr>
          <w:trHeight w:val="279"/>
        </w:trPr>
        <w:tc>
          <w:tcPr>
            <w:tcW w:w="329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педагога-психолога</w:t>
            </w:r>
          </w:p>
        </w:tc>
        <w:tc>
          <w:tcPr>
            <w:tcW w:w="933"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770" w:type="pct"/>
            <w:tcBorders>
              <w:left w:val="single" w:sz="8" w:space="0" w:color="000000"/>
              <w:bottom w:val="single" w:sz="8" w:space="0" w:color="000000"/>
              <w:right w:val="single" w:sz="8" w:space="0" w:color="000000"/>
            </w:tcBorders>
          </w:tcPr>
          <w:p w:rsidR="006F25E0" w:rsidRPr="006F25E0" w:rsidRDefault="006F25E0" w:rsidP="00543756">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нет</w:t>
            </w:r>
          </w:p>
        </w:tc>
      </w:tr>
      <w:tr w:rsidR="006F25E0" w:rsidRPr="006F25E0" w:rsidTr="00543756">
        <w:tc>
          <w:tcPr>
            <w:tcW w:w="5000" w:type="pct"/>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707537">
            <w:pPr>
              <w:spacing w:after="0" w:line="360" w:lineRule="auto"/>
              <w:rPr>
                <w:rFonts w:ascii="Times New Roman" w:eastAsia="Times New Roman" w:hAnsi="Times New Roman" w:cs="Times New Roman"/>
                <w:b/>
                <w:sz w:val="24"/>
                <w:szCs w:val="24"/>
              </w:rPr>
            </w:pPr>
          </w:p>
          <w:p w:rsidR="006F25E0" w:rsidRPr="006F25E0" w:rsidRDefault="006F25E0" w:rsidP="006F25E0">
            <w:pPr>
              <w:spacing w:after="0" w:line="360" w:lineRule="auto"/>
              <w:jc w:val="center"/>
              <w:rPr>
                <w:rFonts w:ascii="Times New Roman" w:eastAsia="Times New Roman" w:hAnsi="Times New Roman" w:cs="Times New Roman"/>
                <w:b/>
                <w:sz w:val="24"/>
                <w:szCs w:val="24"/>
              </w:rPr>
            </w:pPr>
            <w:r w:rsidRPr="006F25E0">
              <w:rPr>
                <w:rFonts w:ascii="Times New Roman" w:eastAsia="Times New Roman" w:hAnsi="Times New Roman" w:cs="Times New Roman"/>
                <w:b/>
                <w:sz w:val="24"/>
                <w:szCs w:val="24"/>
              </w:rPr>
              <w:t>Инфраструктура</w:t>
            </w:r>
          </w:p>
        </w:tc>
      </w:tr>
      <w:tr w:rsidR="006F25E0" w:rsidRPr="006F25E0" w:rsidTr="00543756">
        <w:tc>
          <w:tcPr>
            <w:tcW w:w="329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Общая площадь помещений, в которых осуществляется образовательная деятельность, в расчете на одного воспитанника</w:t>
            </w:r>
          </w:p>
        </w:tc>
        <w:tc>
          <w:tcPr>
            <w:tcW w:w="93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543756">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кв. м</w:t>
            </w:r>
          </w:p>
        </w:tc>
        <w:tc>
          <w:tcPr>
            <w:tcW w:w="770" w:type="pct"/>
            <w:tcBorders>
              <w:top w:val="single" w:sz="8" w:space="0" w:color="000000"/>
              <w:left w:val="single" w:sz="8" w:space="0" w:color="000000"/>
              <w:bottom w:val="single" w:sz="8" w:space="0" w:color="000000"/>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Общ-</w:t>
            </w:r>
            <w:r w:rsidR="00F55108">
              <w:rPr>
                <w:rFonts w:ascii="Times New Roman" w:eastAsia="Times New Roman" w:hAnsi="Times New Roman" w:cs="Times New Roman"/>
                <w:sz w:val="24"/>
                <w:szCs w:val="24"/>
              </w:rPr>
              <w:t>165,6</w:t>
            </w:r>
          </w:p>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На 1 воспитанника-3,5</w:t>
            </w:r>
          </w:p>
        </w:tc>
      </w:tr>
      <w:tr w:rsidR="006F25E0" w:rsidRPr="006F25E0" w:rsidTr="00543756">
        <w:tc>
          <w:tcPr>
            <w:tcW w:w="329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Площадь помещений для дополнительных видов деятельности воспитанников</w:t>
            </w:r>
          </w:p>
        </w:tc>
        <w:tc>
          <w:tcPr>
            <w:tcW w:w="93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543756">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кв. м</w:t>
            </w:r>
          </w:p>
        </w:tc>
        <w:tc>
          <w:tcPr>
            <w:tcW w:w="770" w:type="pct"/>
            <w:tcBorders>
              <w:top w:val="single" w:sz="8" w:space="0" w:color="000000"/>
              <w:left w:val="single" w:sz="8" w:space="0" w:color="000000"/>
              <w:bottom w:val="single" w:sz="8" w:space="0" w:color="000000"/>
              <w:right w:val="single" w:sz="8" w:space="0" w:color="000000"/>
            </w:tcBorders>
          </w:tcPr>
          <w:p w:rsidR="006F25E0" w:rsidRPr="006F25E0" w:rsidRDefault="006F25E0" w:rsidP="00543756">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нет</w:t>
            </w:r>
          </w:p>
        </w:tc>
      </w:tr>
      <w:tr w:rsidR="006F25E0" w:rsidRPr="006F25E0" w:rsidTr="00543756">
        <w:trPr>
          <w:trHeight w:val="280"/>
        </w:trPr>
        <w:tc>
          <w:tcPr>
            <w:tcW w:w="3297"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Наличие в детском саду:</w:t>
            </w:r>
          </w:p>
        </w:tc>
        <w:tc>
          <w:tcPr>
            <w:tcW w:w="933"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F25E0" w:rsidRPr="006F25E0" w:rsidRDefault="006F25E0" w:rsidP="00543756">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да/нет</w:t>
            </w:r>
          </w:p>
        </w:tc>
        <w:tc>
          <w:tcPr>
            <w:tcW w:w="770" w:type="pct"/>
            <w:tcBorders>
              <w:top w:val="single" w:sz="8" w:space="0" w:color="000000"/>
              <w:left w:val="single" w:sz="8" w:space="0" w:color="000000"/>
              <w:bottom w:val="nil"/>
              <w:right w:val="single" w:sz="8" w:space="0" w:color="000000"/>
            </w:tcBorders>
          </w:tcPr>
          <w:p w:rsidR="006F25E0" w:rsidRPr="006F25E0" w:rsidRDefault="006F25E0" w:rsidP="00543756">
            <w:pPr>
              <w:spacing w:after="0" w:line="360" w:lineRule="auto"/>
              <w:jc w:val="center"/>
              <w:rPr>
                <w:rFonts w:ascii="Times New Roman" w:eastAsia="Times New Roman" w:hAnsi="Times New Roman" w:cs="Times New Roman"/>
                <w:sz w:val="24"/>
                <w:szCs w:val="24"/>
              </w:rPr>
            </w:pPr>
          </w:p>
        </w:tc>
      </w:tr>
      <w:tr w:rsidR="006F25E0" w:rsidRPr="006F25E0" w:rsidTr="00543756">
        <w:trPr>
          <w:trHeight w:val="232"/>
        </w:trPr>
        <w:tc>
          <w:tcPr>
            <w:tcW w:w="3297" w:type="pct"/>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физкультурного зала</w:t>
            </w:r>
          </w:p>
        </w:tc>
        <w:tc>
          <w:tcPr>
            <w:tcW w:w="933"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770" w:type="pct"/>
            <w:tcBorders>
              <w:top w:val="nil"/>
              <w:left w:val="single" w:sz="8" w:space="0" w:color="000000"/>
              <w:bottom w:val="single" w:sz="4" w:space="0" w:color="auto"/>
              <w:right w:val="single" w:sz="8" w:space="0" w:color="000000"/>
            </w:tcBorders>
          </w:tcPr>
          <w:p w:rsidR="006F25E0" w:rsidRPr="006F25E0" w:rsidRDefault="006F25E0" w:rsidP="00543756">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да</w:t>
            </w:r>
          </w:p>
        </w:tc>
      </w:tr>
      <w:tr w:rsidR="006F25E0" w:rsidRPr="006F25E0" w:rsidTr="00543756">
        <w:trPr>
          <w:trHeight w:val="340"/>
        </w:trPr>
        <w:tc>
          <w:tcPr>
            <w:tcW w:w="329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музыкального зала</w:t>
            </w:r>
          </w:p>
        </w:tc>
        <w:tc>
          <w:tcPr>
            <w:tcW w:w="933"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770" w:type="pct"/>
            <w:tcBorders>
              <w:top w:val="single" w:sz="4" w:space="0" w:color="auto"/>
              <w:left w:val="single" w:sz="8" w:space="0" w:color="000000"/>
              <w:bottom w:val="single" w:sz="4" w:space="0" w:color="auto"/>
              <w:right w:val="single" w:sz="8" w:space="0" w:color="000000"/>
            </w:tcBorders>
          </w:tcPr>
          <w:p w:rsidR="006F25E0" w:rsidRPr="006F25E0" w:rsidRDefault="006F25E0" w:rsidP="00543756">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нет</w:t>
            </w:r>
          </w:p>
        </w:tc>
      </w:tr>
      <w:tr w:rsidR="006F25E0" w:rsidRPr="006F25E0" w:rsidTr="00543756">
        <w:trPr>
          <w:trHeight w:val="872"/>
        </w:trPr>
        <w:tc>
          <w:tcPr>
            <w:tcW w:w="329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прогулочных площадок, которые оснащены так, чтобы обеспечить потребность воспитанников в физической активности и игровой деятельности на улице</w:t>
            </w:r>
          </w:p>
        </w:tc>
        <w:tc>
          <w:tcPr>
            <w:tcW w:w="933"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770" w:type="pct"/>
            <w:tcBorders>
              <w:top w:val="single" w:sz="4" w:space="0" w:color="auto"/>
              <w:left w:val="single" w:sz="8" w:space="0" w:color="000000"/>
              <w:bottom w:val="single" w:sz="8" w:space="0" w:color="000000"/>
              <w:right w:val="single" w:sz="8" w:space="0" w:color="000000"/>
            </w:tcBorders>
          </w:tcPr>
          <w:p w:rsidR="006F25E0" w:rsidRPr="006F25E0" w:rsidRDefault="009D5AFF" w:rsidP="00543756">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bl>
    <w:p w:rsidR="006F25E0" w:rsidRPr="006F25E0" w:rsidRDefault="006F25E0" w:rsidP="006F25E0">
      <w:pPr>
        <w:rPr>
          <w:rFonts w:ascii="Times New Roman" w:eastAsia="Calibri" w:hAnsi="Times New Roman" w:cs="Times New Roman"/>
          <w:sz w:val="24"/>
          <w:szCs w:val="24"/>
        </w:rPr>
      </w:pPr>
    </w:p>
    <w:tbl>
      <w:tblPr>
        <w:tblW w:w="5000" w:type="pct"/>
        <w:tblBorders>
          <w:bottom w:val="single" w:sz="4" w:space="0" w:color="auto"/>
        </w:tblBorders>
        <w:tblLook w:val="04A0" w:firstRow="1" w:lastRow="0" w:firstColumn="1" w:lastColumn="0" w:noHBand="0" w:noVBand="1"/>
      </w:tblPr>
      <w:tblGrid>
        <w:gridCol w:w="10137"/>
      </w:tblGrid>
      <w:tr w:rsidR="006F25E0" w:rsidRPr="006F25E0" w:rsidTr="00647409">
        <w:tc>
          <w:tcPr>
            <w:tcW w:w="5000" w:type="pct"/>
            <w:tcBorders>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5000" w:type="pct"/>
            <w:tcBorders>
              <w:top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bl>
    <w:p w:rsidR="006F25E0" w:rsidRPr="006F25E0" w:rsidRDefault="006F25E0" w:rsidP="006F25E0">
      <w:pPr>
        <w:rPr>
          <w:rFonts w:ascii="Times New Roman" w:eastAsia="Calibri" w:hAnsi="Times New Roman" w:cs="Times New Roman"/>
          <w:sz w:val="24"/>
          <w:szCs w:val="24"/>
        </w:rPr>
      </w:pPr>
    </w:p>
    <w:p w:rsidR="00CF035D" w:rsidRDefault="00CF035D"/>
    <w:sectPr w:rsidR="00CF035D" w:rsidSect="0088566B">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3B9" w:rsidRDefault="008433B9">
      <w:pPr>
        <w:spacing w:after="0" w:line="240" w:lineRule="auto"/>
      </w:pPr>
      <w:r>
        <w:separator/>
      </w:r>
    </w:p>
  </w:endnote>
  <w:endnote w:type="continuationSeparator" w:id="0">
    <w:p w:rsidR="008433B9" w:rsidRDefault="00843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08C" w:rsidRDefault="008433B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08C" w:rsidRDefault="008433B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08C" w:rsidRDefault="008433B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3B9" w:rsidRDefault="008433B9">
      <w:pPr>
        <w:spacing w:after="0" w:line="240" w:lineRule="auto"/>
      </w:pPr>
      <w:r>
        <w:separator/>
      </w:r>
    </w:p>
  </w:footnote>
  <w:footnote w:type="continuationSeparator" w:id="0">
    <w:p w:rsidR="008433B9" w:rsidRDefault="008433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08C" w:rsidRDefault="008433B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08C" w:rsidRDefault="008433B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08C" w:rsidRDefault="008433B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72E10"/>
    <w:multiLevelType w:val="hybridMultilevel"/>
    <w:tmpl w:val="7FBA603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C75023"/>
    <w:multiLevelType w:val="hybridMultilevel"/>
    <w:tmpl w:val="053643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B7E2B1D"/>
    <w:multiLevelType w:val="multilevel"/>
    <w:tmpl w:val="4E7C5BAA"/>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30578"/>
    <w:rsid w:val="00094F0D"/>
    <w:rsid w:val="000F005A"/>
    <w:rsid w:val="0017569D"/>
    <w:rsid w:val="001D7B37"/>
    <w:rsid w:val="00304824"/>
    <w:rsid w:val="0030623E"/>
    <w:rsid w:val="003B05EC"/>
    <w:rsid w:val="003D55DC"/>
    <w:rsid w:val="00410CD0"/>
    <w:rsid w:val="00543756"/>
    <w:rsid w:val="005C1B8D"/>
    <w:rsid w:val="005D03AB"/>
    <w:rsid w:val="005D6FC9"/>
    <w:rsid w:val="00632C29"/>
    <w:rsid w:val="006F25E0"/>
    <w:rsid w:val="00707537"/>
    <w:rsid w:val="00823DF7"/>
    <w:rsid w:val="008433B9"/>
    <w:rsid w:val="008C7C38"/>
    <w:rsid w:val="00912EBD"/>
    <w:rsid w:val="00924DE9"/>
    <w:rsid w:val="00946501"/>
    <w:rsid w:val="009C00EF"/>
    <w:rsid w:val="009D5AFF"/>
    <w:rsid w:val="00AA76CE"/>
    <w:rsid w:val="00AC4470"/>
    <w:rsid w:val="00AD0E2F"/>
    <w:rsid w:val="00B72497"/>
    <w:rsid w:val="00C30578"/>
    <w:rsid w:val="00C87896"/>
    <w:rsid w:val="00CC222A"/>
    <w:rsid w:val="00CF035D"/>
    <w:rsid w:val="00D066FA"/>
    <w:rsid w:val="00DE5CAC"/>
    <w:rsid w:val="00E76AD3"/>
    <w:rsid w:val="00EC2D22"/>
    <w:rsid w:val="00ED4DC3"/>
    <w:rsid w:val="00F4672F"/>
    <w:rsid w:val="00F55108"/>
    <w:rsid w:val="00FE13B2"/>
    <w:rsid w:val="00FF3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3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F25E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F25E0"/>
  </w:style>
  <w:style w:type="paragraph" w:styleId="a5">
    <w:name w:val="footer"/>
    <w:basedOn w:val="a"/>
    <w:link w:val="a6"/>
    <w:uiPriority w:val="99"/>
    <w:semiHidden/>
    <w:unhideWhenUsed/>
    <w:rsid w:val="006F25E0"/>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6F25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10</Pages>
  <Words>2212</Words>
  <Characters>12615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Пользователь</cp:lastModifiedBy>
  <cp:revision>28</cp:revision>
  <cp:lastPrinted>2023-05-12T02:30:00Z</cp:lastPrinted>
  <dcterms:created xsi:type="dcterms:W3CDTF">2018-11-27T13:45:00Z</dcterms:created>
  <dcterms:modified xsi:type="dcterms:W3CDTF">2023-05-12T02:53:00Z</dcterms:modified>
</cp:coreProperties>
</file>