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45" w:rsidRPr="006F25E0" w:rsidRDefault="00EB7D45" w:rsidP="00487D6B">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6610350" cy="9934575"/>
            <wp:effectExtent l="0" t="0" r="0" b="0"/>
            <wp:docPr id="3" name="Рисунок 3" descr="C:\Users\Пользователь\Desktop\img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img00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4351" cy="9940587"/>
                    </a:xfrm>
                    <a:prstGeom prst="rect">
                      <a:avLst/>
                    </a:prstGeom>
                    <a:noFill/>
                    <a:ln>
                      <a:noFill/>
                    </a:ln>
                  </pic:spPr>
                </pic:pic>
              </a:graphicData>
            </a:graphic>
          </wp:inline>
        </w:drawing>
      </w:r>
    </w:p>
    <w:tbl>
      <w:tblPr>
        <w:tblStyle w:val="a9"/>
        <w:tblW w:w="50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F25E0" w:rsidRPr="006F25E0" w:rsidTr="00FB6AA4">
        <w:trPr>
          <w:trHeight w:val="149"/>
        </w:trPr>
        <w:tc>
          <w:tcPr>
            <w:tcW w:w="5000" w:type="pct"/>
          </w:tcPr>
          <w:p w:rsidR="00EB7D45" w:rsidRDefault="00EB7D45" w:rsidP="00EB7D45">
            <w:pPr>
              <w:jc w:val="both"/>
              <w:rPr>
                <w:rFonts w:ascii="Times New Roman" w:eastAsia="Calibri" w:hAnsi="Times New Roman" w:cs="Times New Roman"/>
                <w:sz w:val="24"/>
                <w:szCs w:val="24"/>
                <w:lang w:eastAsia="ru-RU"/>
              </w:rPr>
            </w:pPr>
          </w:p>
          <w:p w:rsidR="00EB7D45" w:rsidRDefault="00EB7D45" w:rsidP="00EB7D45">
            <w:pPr>
              <w:jc w:val="both"/>
              <w:rPr>
                <w:rFonts w:ascii="Times New Roman" w:eastAsia="Calibri" w:hAnsi="Times New Roman" w:cs="Times New Roman"/>
                <w:sz w:val="24"/>
                <w:szCs w:val="24"/>
                <w:lang w:eastAsia="ru-RU"/>
              </w:rPr>
            </w:pPr>
          </w:p>
          <w:p w:rsidR="00FB6AA4" w:rsidRDefault="00FB6AA4" w:rsidP="00EB7D45">
            <w:pPr>
              <w:jc w:val="both"/>
              <w:rPr>
                <w:rFonts w:ascii="Times New Roman" w:eastAsia="Calibri" w:hAnsi="Times New Roman" w:cs="Times New Roman"/>
                <w:sz w:val="24"/>
                <w:szCs w:val="24"/>
                <w:lang w:eastAsia="ru-RU"/>
              </w:rPr>
            </w:pPr>
          </w:p>
          <w:p w:rsidR="006F25E0" w:rsidRPr="006F25E0" w:rsidRDefault="006F25E0" w:rsidP="00621D7D">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часов</w:t>
            </w:r>
            <w:r w:rsidRPr="009D5AFF">
              <w:rPr>
                <w:rFonts w:ascii="Times New Roman" w:eastAsia="Calibri" w:hAnsi="Times New Roman" w:cs="Times New Roman"/>
                <w:sz w:val="24"/>
                <w:szCs w:val="24"/>
                <w:lang w:eastAsia="ru-RU"/>
              </w:rPr>
              <w:t xml:space="preserve">: с </w:t>
            </w:r>
            <w:r w:rsidR="00F55108" w:rsidRPr="009D5AFF">
              <w:rPr>
                <w:rFonts w:ascii="Times New Roman" w:eastAsia="Calibri" w:hAnsi="Times New Roman" w:cs="Times New Roman"/>
                <w:sz w:val="24"/>
                <w:szCs w:val="24"/>
                <w:lang w:eastAsia="ru-RU"/>
              </w:rPr>
              <w:t>8:00 до 17</w:t>
            </w:r>
            <w:r w:rsidRPr="009D5AFF">
              <w:rPr>
                <w:rFonts w:ascii="Times New Roman" w:eastAsia="Calibri" w:hAnsi="Times New Roman" w:cs="Times New Roman"/>
                <w:sz w:val="24"/>
                <w:szCs w:val="24"/>
                <w:lang w:eastAsia="ru-RU"/>
              </w:rPr>
              <w:t>:00</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Помещение и участок соответствуют государственным санитарно-эпидемиологическим требованиям к устройству правилам и нормативам работы ДОУ Сан Пин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487D6B">
            <w:pPr>
              <w:ind w:firstLine="709"/>
              <w:jc w:val="both"/>
              <w:rPr>
                <w:rFonts w:ascii="Times New Roman" w:eastAsia="Calibri" w:hAnsi="Times New Roman" w:cs="Times New Roman"/>
                <w:sz w:val="24"/>
                <w:szCs w:val="24"/>
                <w:u w:val="single"/>
                <w:lang w:eastAsia="ru-RU"/>
              </w:rPr>
            </w:pPr>
          </w:p>
          <w:p w:rsidR="006F25E0" w:rsidRPr="006F25E0" w:rsidRDefault="006F25E0" w:rsidP="00487D6B">
            <w:pPr>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3D55DC" w:rsidRDefault="00410CD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I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 воспитанник</w:t>
            </w:r>
            <w:r w:rsidR="006F25E0" w:rsidRPr="003D55DC">
              <w:rPr>
                <w:rFonts w:ascii="Times New Roman" w:eastAsia="Calibri" w:hAnsi="Times New Roman" w:cs="Times New Roman"/>
                <w:color w:val="000000" w:themeColor="text1"/>
                <w:sz w:val="24"/>
                <w:szCs w:val="24"/>
                <w:lang w:eastAsia="ru-RU"/>
              </w:rPr>
              <w:t>;</w:t>
            </w:r>
          </w:p>
          <w:p w:rsidR="006F25E0" w:rsidRPr="003D55DC" w:rsidRDefault="006F25E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2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w:t>
            </w:r>
            <w:r w:rsidRPr="003D55DC">
              <w:rPr>
                <w:rFonts w:ascii="Times New Roman" w:eastAsia="Calibri" w:hAnsi="Times New Roman" w:cs="Times New Roman"/>
                <w:color w:val="000000" w:themeColor="text1"/>
                <w:sz w:val="24"/>
                <w:szCs w:val="24"/>
                <w:lang w:eastAsia="ru-RU"/>
              </w:rPr>
              <w:t xml:space="preserve"> </w:t>
            </w:r>
            <w:r w:rsidR="003D55DC" w:rsidRPr="003D55DC">
              <w:rPr>
                <w:rFonts w:ascii="Times New Roman" w:eastAsia="Calibri" w:hAnsi="Times New Roman" w:cs="Times New Roman"/>
                <w:color w:val="000000" w:themeColor="text1"/>
                <w:sz w:val="24"/>
                <w:szCs w:val="24"/>
                <w:lang w:eastAsia="ru-RU"/>
              </w:rPr>
              <w:t>воспитанник</w:t>
            </w:r>
            <w:r w:rsidR="00410CD0" w:rsidRPr="003D55DC">
              <w:rPr>
                <w:rFonts w:ascii="Times New Roman" w:eastAsia="Calibri" w:hAnsi="Times New Roman" w:cs="Times New Roman"/>
                <w:color w:val="000000" w:themeColor="text1"/>
                <w:sz w:val="24"/>
                <w:szCs w:val="24"/>
                <w:lang w:eastAsia="ru-RU"/>
              </w:rPr>
              <w:br/>
              <w:t xml:space="preserve">Средняя группа </w:t>
            </w:r>
            <w:r w:rsidR="003D55DC">
              <w:rPr>
                <w:rFonts w:ascii="Times New Roman" w:eastAsia="Calibri" w:hAnsi="Times New Roman" w:cs="Times New Roman"/>
                <w:color w:val="000000" w:themeColor="text1"/>
                <w:sz w:val="24"/>
                <w:szCs w:val="24"/>
                <w:lang w:eastAsia="ru-RU"/>
              </w:rPr>
              <w:t xml:space="preserve">      </w:t>
            </w:r>
            <w:r w:rsidR="00410CD0" w:rsidRPr="003D55DC">
              <w:rPr>
                <w:rFonts w:ascii="Times New Roman" w:eastAsia="Calibri" w:hAnsi="Times New Roman" w:cs="Times New Roman"/>
                <w:color w:val="000000" w:themeColor="text1"/>
                <w:sz w:val="24"/>
                <w:szCs w:val="24"/>
                <w:lang w:eastAsia="ru-RU"/>
              </w:rPr>
              <w:t xml:space="preserve">- </w:t>
            </w:r>
            <w:r w:rsidR="00F55108" w:rsidRPr="003D55DC">
              <w:rPr>
                <w:rFonts w:ascii="Times New Roman" w:eastAsia="Calibri" w:hAnsi="Times New Roman" w:cs="Times New Roman"/>
                <w:color w:val="000000" w:themeColor="text1"/>
                <w:sz w:val="24"/>
                <w:szCs w:val="24"/>
                <w:lang w:eastAsia="ru-RU"/>
              </w:rPr>
              <w:t>2</w:t>
            </w:r>
            <w:r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410CD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Старшая группа </w:t>
            </w:r>
            <w:r w:rsidR="003D55DC">
              <w:rPr>
                <w:rFonts w:ascii="Times New Roman" w:eastAsia="Calibri" w:hAnsi="Times New Roman" w:cs="Times New Roman"/>
                <w:color w:val="000000" w:themeColor="text1"/>
                <w:sz w:val="24"/>
                <w:szCs w:val="24"/>
                <w:lang w:eastAsia="ru-RU"/>
              </w:rPr>
              <w:t xml:space="preserve">      -</w:t>
            </w:r>
            <w:r w:rsidR="003D55DC" w:rsidRPr="003D55DC">
              <w:rPr>
                <w:rFonts w:ascii="Times New Roman" w:eastAsia="Calibri" w:hAnsi="Times New Roman" w:cs="Times New Roman"/>
                <w:color w:val="000000" w:themeColor="text1"/>
                <w:sz w:val="24"/>
                <w:szCs w:val="24"/>
                <w:lang w:eastAsia="ru-RU"/>
              </w:rPr>
              <w:t>2</w:t>
            </w:r>
            <w:r w:rsidR="006F25E0"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6F25E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sidR="003D55DC" w:rsidRPr="003D55DC">
              <w:rPr>
                <w:rFonts w:ascii="Times New Roman" w:eastAsia="Calibri" w:hAnsi="Times New Roman" w:cs="Times New Roman"/>
                <w:color w:val="000000" w:themeColor="text1"/>
                <w:sz w:val="24"/>
                <w:szCs w:val="24"/>
                <w:lang w:eastAsia="ru-RU"/>
              </w:rPr>
              <w:t>2</w:t>
            </w:r>
            <w:r w:rsidRPr="003D55DC">
              <w:rPr>
                <w:rFonts w:ascii="Times New Roman" w:eastAsia="Calibri" w:hAnsi="Times New Roman" w:cs="Times New Roman"/>
                <w:color w:val="000000" w:themeColor="text1"/>
                <w:sz w:val="24"/>
                <w:szCs w:val="24"/>
                <w:lang w:eastAsia="ru-RU"/>
              </w:rPr>
              <w:t xml:space="preserve"> воспитанника;</w:t>
            </w:r>
          </w:p>
          <w:p w:rsidR="006F25E0" w:rsidRPr="006F25E0" w:rsidRDefault="006F25E0" w:rsidP="00487D6B">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6F25E0" w:rsidRPr="006F25E0" w:rsidRDefault="006F25E0" w:rsidP="00487D6B">
            <w:pPr>
              <w:ind w:firstLine="709"/>
              <w:jc w:val="both"/>
              <w:rPr>
                <w:rFonts w:ascii="Times New Roman" w:eastAsia="Calibri" w:hAnsi="Times New Roman" w:cs="Times New Roman"/>
                <w:sz w:val="24"/>
                <w:szCs w:val="24"/>
                <w:lang w:eastAsia="ru-RU"/>
              </w:rPr>
            </w:pPr>
          </w:p>
          <w:p w:rsidR="006F25E0" w:rsidRDefault="00EB7D45" w:rsidP="00487D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w:t>
            </w:r>
          </w:p>
          <w:p w:rsidR="00EB7D45" w:rsidRDefault="00EB7D45" w:rsidP="00487D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w:t>
            </w:r>
          </w:p>
          <w:p w:rsidR="00EB7D45" w:rsidRPr="006F25E0" w:rsidRDefault="00EB7D45" w:rsidP="00487D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w:t>
            </w:r>
          </w:p>
        </w:tc>
      </w:tr>
    </w:tbl>
    <w:p w:rsidR="006F25E0" w:rsidRPr="006F25E0" w:rsidRDefault="006F25E0" w:rsidP="00EB7D45">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5307DE" w:rsidRDefault="005307DE" w:rsidP="00621D7D">
      <w:pPr>
        <w:spacing w:before="120" w:after="0" w:line="240" w:lineRule="auto"/>
        <w:rPr>
          <w:rFonts w:ascii="Times New Roman" w:eastAsia="Calibri" w:hAnsi="Times New Roman" w:cs="Times New Roman"/>
          <w:b/>
          <w:bCs/>
          <w:sz w:val="24"/>
          <w:szCs w:val="24"/>
        </w:rPr>
      </w:pPr>
    </w:p>
    <w:p w:rsidR="00FB6AA4" w:rsidRDefault="00FB6AA4" w:rsidP="00621D7D">
      <w:pPr>
        <w:spacing w:before="120" w:after="0" w:line="240" w:lineRule="auto"/>
        <w:rPr>
          <w:rFonts w:ascii="Times New Roman" w:eastAsia="Calibri" w:hAnsi="Times New Roman" w:cs="Times New Roman"/>
          <w:b/>
          <w:bCs/>
          <w:sz w:val="24"/>
          <w:szCs w:val="24"/>
        </w:rPr>
      </w:pPr>
    </w:p>
    <w:p w:rsidR="00FB6AA4" w:rsidRPr="006F25E0" w:rsidRDefault="00FB6AA4" w:rsidP="00621D7D">
      <w:pPr>
        <w:spacing w:before="120" w:after="0" w:line="240" w:lineRule="auto"/>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lastRenderedPageBreak/>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823DF7">
              <w:rPr>
                <w:rFonts w:ascii="Times New Roman" w:eastAsia="Calibri" w:hAnsi="Times New Roman" w:cs="Times New Roman"/>
                <w:sz w:val="24"/>
                <w:szCs w:val="24"/>
              </w:rPr>
              <w:t xml:space="preserve">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Проводятся совместные мероприятия. На родительские собрания, проводимые в </w:t>
            </w:r>
            <w:r w:rsidR="00823DF7" w:rsidRPr="00823DF7">
              <w:rPr>
                <w:rFonts w:ascii="Times New Roman" w:eastAsia="Calibri" w:hAnsi="Times New Roman" w:cs="Times New Roman"/>
                <w:sz w:val="24"/>
                <w:szCs w:val="24"/>
              </w:rPr>
              <w:t>группе</w:t>
            </w:r>
            <w:r w:rsidRPr="00823DF7">
              <w:rPr>
                <w:rFonts w:ascii="Times New Roman" w:eastAsia="Calibri" w:hAnsi="Times New Roman" w:cs="Times New Roman"/>
                <w:sz w:val="24"/>
                <w:szCs w:val="24"/>
              </w:rPr>
              <w:t>.</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21D7D" w:rsidRDefault="006F25E0" w:rsidP="00621D7D">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 xml:space="preserve">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w:t>
            </w:r>
            <w:r w:rsidR="00CA2965" w:rsidRPr="006F25E0">
              <w:rPr>
                <w:rFonts w:ascii="Times New Roman" w:eastAsia="Calibri" w:hAnsi="Times New Roman" w:cs="Times New Roman"/>
                <w:bCs/>
                <w:iCs/>
                <w:sz w:val="24"/>
                <w:szCs w:val="24"/>
              </w:rPr>
              <w:t>в ДОУ,</w:t>
            </w:r>
            <w:r w:rsidRPr="006F25E0">
              <w:rPr>
                <w:rFonts w:ascii="Times New Roman" w:eastAsia="Calibri" w:hAnsi="Times New Roman" w:cs="Times New Roman"/>
                <w:bCs/>
                <w:iCs/>
                <w:sz w:val="24"/>
                <w:szCs w:val="24"/>
              </w:rPr>
              <w:t xml:space="preserve"> нет.</w:t>
            </w:r>
          </w:p>
          <w:p w:rsidR="006F25E0" w:rsidRPr="006F25E0" w:rsidRDefault="00621D7D"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образовательный</w:t>
            </w:r>
            <w:r w:rsidR="006F25E0" w:rsidRPr="006F25E0">
              <w:rPr>
                <w:rFonts w:ascii="Times New Roman" w:eastAsia="Times New Roman" w:hAnsi="Times New Roman" w:cs="Times New Roman"/>
                <w:sz w:val="24"/>
                <w:szCs w:val="24"/>
              </w:rPr>
              <w:t xml:space="preserve"> процесс в учреждении осуществляется </w:t>
            </w:r>
            <w:r w:rsidR="006F25E0" w:rsidRPr="00EB7D45">
              <w:rPr>
                <w:rFonts w:ascii="Times New Roman" w:eastAsia="Times New Roman" w:hAnsi="Times New Roman" w:cs="Times New Roman"/>
                <w:b/>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Default="006F25E0" w:rsidP="006F25E0">
      <w:pPr>
        <w:spacing w:before="120" w:after="0" w:line="240" w:lineRule="auto"/>
        <w:rPr>
          <w:rFonts w:ascii="Times New Roman" w:eastAsia="Calibri" w:hAnsi="Times New Roman" w:cs="Times New Roman"/>
          <w:b/>
          <w:sz w:val="24"/>
          <w:szCs w:val="24"/>
        </w:rPr>
      </w:pPr>
    </w:p>
    <w:p w:rsidR="00FB6AA4" w:rsidRPr="006F25E0" w:rsidRDefault="00FB6AA4"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lastRenderedPageBreak/>
        <w:t>Воспитательная работа</w:t>
      </w:r>
    </w:p>
    <w:tbl>
      <w:tblPr>
        <w:tblStyle w:val="a9"/>
        <w:tblW w:w="5000" w:type="pct"/>
        <w:tblLook w:val="04A0" w:firstRow="1" w:lastRow="0" w:firstColumn="1" w:lastColumn="0" w:noHBand="0" w:noVBand="1"/>
      </w:tblPr>
      <w:tblGrid>
        <w:gridCol w:w="10137"/>
      </w:tblGrid>
      <w:tr w:rsidR="006F25E0" w:rsidRPr="006F25E0" w:rsidTr="00FB6AA4">
        <w:tc>
          <w:tcPr>
            <w:tcW w:w="5000" w:type="pct"/>
            <w:tcBorders>
              <w:top w:val="nil"/>
              <w:left w:val="nil"/>
              <w:bottom w:val="nil"/>
              <w:right w:val="nil"/>
            </w:tcBorders>
          </w:tcPr>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9C00EF"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каждой возрастной группе </w:t>
            </w:r>
            <w:r w:rsidR="009C00EF"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9C00EF"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p>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tc>
      </w:tr>
      <w:tr w:rsidR="006F25E0" w:rsidRPr="006F25E0" w:rsidTr="00FB6AA4">
        <w:tc>
          <w:tcPr>
            <w:tcW w:w="5000" w:type="pct"/>
            <w:tcBorders>
              <w:top w:val="nil"/>
              <w:left w:val="nil"/>
              <w:bottom w:val="nil"/>
              <w:right w:val="nil"/>
            </w:tcBorders>
          </w:tcPr>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tc>
      </w:tr>
      <w:tr w:rsidR="006F25E0" w:rsidRPr="006F25E0" w:rsidTr="00FB6AA4">
        <w:tc>
          <w:tcPr>
            <w:tcW w:w="5000" w:type="pct"/>
            <w:tcBorders>
              <w:top w:val="nil"/>
              <w:left w:val="nil"/>
              <w:bottom w:val="nil"/>
              <w:right w:val="nil"/>
            </w:tcBorders>
          </w:tcPr>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6F25E0" w:rsidRPr="006F25E0" w:rsidTr="00FB6AA4">
        <w:tc>
          <w:tcPr>
            <w:tcW w:w="5000" w:type="pct"/>
          </w:tcPr>
          <w:p w:rsidR="006F25E0" w:rsidRPr="006F25E0" w:rsidRDefault="006F25E0" w:rsidP="006F25E0">
            <w:pPr>
              <w:spacing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FB6AA4">
        <w:tc>
          <w:tcPr>
            <w:tcW w:w="5000" w:type="pct"/>
          </w:tcPr>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tc>
      </w:tr>
      <w:tr w:rsidR="006F25E0" w:rsidRPr="006F25E0" w:rsidTr="00FB6AA4">
        <w:tc>
          <w:tcPr>
            <w:tcW w:w="5000" w:type="pct"/>
          </w:tcPr>
          <w:p w:rsidR="006F25E0" w:rsidRPr="006F25E0" w:rsidRDefault="006F25E0" w:rsidP="006F25E0">
            <w:pPr>
              <w:spacing w:line="360" w:lineRule="auto"/>
              <w:rPr>
                <w:rFonts w:ascii="Times New Roman" w:eastAsia="Times New Roman" w:hAnsi="Times New Roman" w:cs="Times New Roman"/>
                <w:sz w:val="24"/>
                <w:szCs w:val="24"/>
              </w:rPr>
            </w:pPr>
          </w:p>
        </w:tc>
      </w:tr>
    </w:tbl>
    <w:p w:rsidR="006F25E0" w:rsidRPr="006F25E0" w:rsidRDefault="00FB6AA4" w:rsidP="00FB6AA4">
      <w:pPr>
        <w:widowControl w:val="0"/>
        <w:spacing w:before="120"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F25E0"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6F25E0" w:rsidRPr="006F25E0" w:rsidTr="00FB6AA4">
        <w:tc>
          <w:tcPr>
            <w:tcW w:w="5000" w:type="pct"/>
          </w:tcPr>
          <w:p w:rsidR="006F25E0" w:rsidRPr="006F25E0" w:rsidRDefault="006F25E0" w:rsidP="006F25E0">
            <w:p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ind w:left="720"/>
              <w:jc w:val="both"/>
              <w:rPr>
                <w:rFonts w:ascii="Times New Roman" w:eastAsia="Calibri" w:hAnsi="Times New Roman" w:cs="Times New Roman"/>
                <w:bCs/>
                <w:sz w:val="24"/>
                <w:szCs w:val="24"/>
                <w:lang w:eastAsia="ru-RU"/>
              </w:rPr>
            </w:pPr>
          </w:p>
          <w:p w:rsidR="006F25E0" w:rsidRPr="006F25E0" w:rsidRDefault="006F25E0" w:rsidP="006F25E0">
            <w:p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 xml:space="preserve">качество организации воспитательно-образовательного процесса, включающей условия </w:t>
            </w:r>
            <w:r w:rsidRPr="006F25E0">
              <w:rPr>
                <w:rFonts w:ascii="Times New Roman" w:eastAsia="Calibri" w:hAnsi="Times New Roman" w:cs="Times New Roman"/>
                <w:bCs/>
                <w:sz w:val="24"/>
                <w:szCs w:val="24"/>
                <w:lang w:eastAsia="ru-RU"/>
              </w:rPr>
              <w:lastRenderedPageBreak/>
              <w:t>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F25E0" w:rsidRPr="006F25E0" w:rsidRDefault="006F25E0" w:rsidP="00FB6AA4">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lastRenderedPageBreak/>
        <w:t>V</w:t>
      </w:r>
      <w:r w:rsidRPr="006F25E0">
        <w:rPr>
          <w:rFonts w:ascii="Times New Roman" w:eastAsia="Calibri" w:hAnsi="Times New Roman" w:cs="Times New Roman"/>
          <w:b/>
          <w:sz w:val="24"/>
          <w:szCs w:val="24"/>
        </w:rPr>
        <w:t>. Оценка кадрового обеспечения</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6F25E0" w:rsidRPr="006F25E0" w:rsidTr="00FB6AA4">
        <w:tc>
          <w:tcPr>
            <w:tcW w:w="5000" w:type="pct"/>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621D7D">
              <w:rPr>
                <w:rFonts w:ascii="Times New Roman" w:eastAsia="Calibri" w:hAnsi="Times New Roman" w:cs="Times New Roman"/>
                <w:sz w:val="24"/>
                <w:szCs w:val="24"/>
              </w:rPr>
              <w:t>ектование кадрами на начало 2022-2023</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w:t>
            </w:r>
            <w:r w:rsidR="009C00EF">
              <w:rPr>
                <w:rFonts w:ascii="Times New Roman" w:eastAsia="Calibri" w:hAnsi="Times New Roman" w:cs="Times New Roman"/>
                <w:sz w:val="24"/>
                <w:szCs w:val="24"/>
              </w:rPr>
              <w:t>огический коллектив состоял из 1 педагога, среди которых 1</w:t>
            </w:r>
            <w:r w:rsidRPr="006F25E0">
              <w:rPr>
                <w:rFonts w:ascii="Times New Roman" w:eastAsia="Calibri" w:hAnsi="Times New Roman" w:cs="Times New Roman"/>
                <w:sz w:val="24"/>
                <w:szCs w:val="24"/>
              </w:rPr>
              <w:t xml:space="preserve"> </w:t>
            </w:r>
            <w:r w:rsidR="009C00EF" w:rsidRPr="006F25E0">
              <w:rPr>
                <w:rFonts w:ascii="Times New Roman" w:eastAsia="Calibri" w:hAnsi="Times New Roman" w:cs="Times New Roman"/>
                <w:sz w:val="24"/>
                <w:szCs w:val="24"/>
              </w:rPr>
              <w:t>воспитателя,</w:t>
            </w:r>
            <w:r w:rsidRPr="006F25E0">
              <w:rPr>
                <w:rFonts w:ascii="Times New Roman" w:eastAsia="Calibri" w:hAnsi="Times New Roman" w:cs="Times New Roman"/>
                <w:sz w:val="24"/>
                <w:szCs w:val="24"/>
              </w:rPr>
              <w:t xml:space="preserve"> 1 музыкальный руководитель, инструктор по физической культуре. Воспитатель имеет 1 категорию.</w:t>
            </w:r>
          </w:p>
        </w:tc>
      </w:tr>
      <w:tr w:rsidR="006F25E0" w:rsidRPr="006F25E0" w:rsidTr="00FB6AA4">
        <w:tc>
          <w:tcPr>
            <w:tcW w:w="5000" w:type="pct"/>
          </w:tcPr>
          <w:p w:rsidR="006F25E0" w:rsidRPr="006F25E0" w:rsidRDefault="00FB6AA4" w:rsidP="006F25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Вераксы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621D7D">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групповые помещения – </w:t>
      </w:r>
      <w:r w:rsidR="00823DF7">
        <w:rPr>
          <w:rFonts w:ascii="Times New Roman" w:eastAsia="Calibri" w:hAnsi="Times New Roman" w:cs="Times New Roman"/>
          <w:sz w:val="24"/>
          <w:szCs w:val="24"/>
          <w:lang w:eastAsia="ru-RU"/>
        </w:rPr>
        <w:t>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w:t>
      </w:r>
      <w:r w:rsidR="00823DF7">
        <w:rPr>
          <w:rFonts w:ascii="Times New Roman" w:eastAsia="Calibri" w:hAnsi="Times New Roman" w:cs="Times New Roman"/>
          <w:sz w:val="24"/>
          <w:szCs w:val="24"/>
          <w:lang w:eastAsia="ru-RU"/>
        </w:rPr>
        <w:t xml:space="preserve"> филиала</w:t>
      </w:r>
      <w:r w:rsidRPr="006F25E0">
        <w:rPr>
          <w:rFonts w:ascii="Times New Roman" w:eastAsia="Calibri" w:hAnsi="Times New Roman" w:cs="Times New Roman"/>
          <w:sz w:val="24"/>
          <w:szCs w:val="24"/>
          <w:lang w:eastAsia="ru-RU"/>
        </w:rPr>
        <w:t xml:space="preserve">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lastRenderedPageBreak/>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  столы, игровое оборудование</w:t>
      </w:r>
    </w:p>
    <w:p w:rsidR="006F25E0" w:rsidRPr="006F25E0" w:rsidRDefault="00410CD0"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w:t>
      </w:r>
      <w:r w:rsidR="00621D7D">
        <w:rPr>
          <w:rFonts w:ascii="Times New Roman" w:eastAsia="Calibri" w:hAnsi="Times New Roman" w:cs="Times New Roman"/>
          <w:sz w:val="24"/>
          <w:szCs w:val="24"/>
          <w:lang w:eastAsia="ru-RU"/>
        </w:rPr>
        <w:t>22 – 2023</w:t>
      </w:r>
      <w:r w:rsidR="006F25E0" w:rsidRPr="006F25E0">
        <w:rPr>
          <w:rFonts w:ascii="Times New Roman" w:eastAsia="Calibri" w:hAnsi="Times New Roman" w:cs="Times New Roman"/>
          <w:sz w:val="24"/>
          <w:szCs w:val="24"/>
          <w:lang w:eastAsia="ru-RU"/>
        </w:rPr>
        <w:t xml:space="preserve">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w:t>
      </w:r>
      <w:r w:rsidR="005D6FC9">
        <w:rPr>
          <w:rFonts w:ascii="Times New Roman" w:eastAsia="Calibri" w:hAnsi="Times New Roman" w:cs="Times New Roman"/>
          <w:sz w:val="24"/>
          <w:szCs w:val="24"/>
          <w:lang w:eastAsia="ru-RU"/>
        </w:rPr>
        <w:t>требностям и требованиям СаНПин</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9C00EF"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FB6AA4" w:rsidRPr="006F25E0" w:rsidRDefault="00FB6AA4" w:rsidP="006F25E0">
      <w:pPr>
        <w:spacing w:after="0" w:line="360" w:lineRule="auto"/>
        <w:rPr>
          <w:rFonts w:ascii="Times New Roman" w:eastAsia="Times New Roman" w:hAnsi="Times New Roman" w:cs="Times New Roman"/>
          <w:sz w:val="24"/>
          <w:szCs w:val="24"/>
        </w:rPr>
      </w:pPr>
      <w:bookmarkStart w:id="0" w:name="_GoBack"/>
      <w:bookmarkEnd w:id="0"/>
    </w:p>
    <w:tbl>
      <w:tblPr>
        <w:tblW w:w="5065"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677"/>
        <w:gridCol w:w="1890"/>
        <w:gridCol w:w="1559"/>
      </w:tblGrid>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770"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3D55DC" w:rsidRDefault="00CA2965" w:rsidP="003D55DC">
            <w:pPr>
              <w:spacing w:after="0" w:line="360" w:lineRule="auto"/>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8</w:t>
            </w:r>
          </w:p>
        </w:tc>
      </w:tr>
      <w:tr w:rsidR="006F25E0" w:rsidRPr="006F25E0" w:rsidTr="00543756">
        <w:trPr>
          <w:trHeight w:val="255"/>
        </w:trPr>
        <w:tc>
          <w:tcPr>
            <w:tcW w:w="3297"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F55108"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режиме полного дня (9</w:t>
            </w:r>
            <w:r w:rsidR="006F25E0" w:rsidRPr="006F25E0">
              <w:rPr>
                <w:rFonts w:ascii="Times New Roman" w:eastAsia="Times New Roman" w:hAnsi="Times New Roman" w:cs="Times New Roman"/>
                <w:sz w:val="24"/>
                <w:szCs w:val="24"/>
              </w:rPr>
              <w:t>,5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315"/>
        </w:trPr>
        <w:tc>
          <w:tcPr>
            <w:tcW w:w="3297"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77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single" w:sz="4" w:space="0" w:color="auto"/>
              <w:right w:val="single" w:sz="8" w:space="0" w:color="000000"/>
            </w:tcBorders>
          </w:tcPr>
          <w:p w:rsidR="006F25E0" w:rsidRPr="00543756" w:rsidRDefault="009C00EF"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4" w:space="0" w:color="auto"/>
              <w:left w:val="single" w:sz="8" w:space="0" w:color="000000"/>
              <w:bottom w:val="single" w:sz="8" w:space="0" w:color="000000"/>
              <w:right w:val="single" w:sz="8" w:space="0" w:color="000000"/>
            </w:tcBorders>
          </w:tcPr>
          <w:p w:rsidR="006F25E0" w:rsidRPr="00543756" w:rsidRDefault="009C00EF"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6F25E0" w:rsidRPr="006F25E0" w:rsidTr="00543756">
        <w:trPr>
          <w:trHeight w:val="114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3D55DC" w:rsidRDefault="00CA2965"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r>
      <w:tr w:rsidR="006F25E0" w:rsidRPr="006F25E0" w:rsidTr="00543756">
        <w:trPr>
          <w:trHeight w:val="27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9C00EF"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F25E0" w:rsidRPr="006F25E0">
              <w:rPr>
                <w:rFonts w:ascii="Times New Roman" w:eastAsia="Times New Roman" w:hAnsi="Times New Roman" w:cs="Times New Roman"/>
                <w:sz w:val="24"/>
                <w:szCs w:val="24"/>
              </w:rPr>
              <w:t>,5 -часового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543756">
        <w:trPr>
          <w:trHeight w:val="23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3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7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1"/>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0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9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педработников, в том числе количество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29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543756">
        <w:trPr>
          <w:trHeight w:val="426"/>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высшим образованием педагогической направленности </w:t>
            </w:r>
            <w:r w:rsidRPr="006F25E0">
              <w:rPr>
                <w:rFonts w:ascii="Times New Roman" w:eastAsia="Times New Roman" w:hAnsi="Times New Roman" w:cs="Times New Roman"/>
                <w:sz w:val="24"/>
                <w:szCs w:val="24"/>
              </w:rPr>
              <w:lastRenderedPageBreak/>
              <w:t>(профиля)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9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средним профессиональным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5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34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0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21D7D" w:rsidP="00621D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1268"/>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4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652"/>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19"/>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sidRPr="009D5AFF">
              <w:rPr>
                <w:rFonts w:ascii="Times New Roman" w:eastAsia="Times New Roman" w:hAnsi="Times New Roman" w:cs="Times New Roman"/>
                <w:sz w:val="24"/>
                <w:szCs w:val="24"/>
              </w:rPr>
              <w:t>1/</w:t>
            </w:r>
            <w:r w:rsidR="00CA2965">
              <w:rPr>
                <w:rFonts w:ascii="Times New Roman" w:eastAsia="Times New Roman" w:hAnsi="Times New Roman" w:cs="Times New Roman"/>
                <w:color w:val="000000" w:themeColor="text1"/>
                <w:sz w:val="24"/>
                <w:szCs w:val="24"/>
              </w:rPr>
              <w:t>8</w:t>
            </w:r>
          </w:p>
        </w:tc>
      </w:tr>
      <w:tr w:rsidR="006F25E0" w:rsidRPr="006F25E0" w:rsidTr="00543756">
        <w:trPr>
          <w:trHeight w:val="3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8"/>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педагога-психолога</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E7FA2">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w:t>
            </w:r>
            <w:r w:rsidR="00F55108">
              <w:rPr>
                <w:rFonts w:ascii="Times New Roman" w:eastAsia="Times New Roman" w:hAnsi="Times New Roman" w:cs="Times New Roman"/>
                <w:sz w:val="24"/>
                <w:szCs w:val="24"/>
              </w:rPr>
              <w:t>165,6</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p>
        </w:tc>
      </w:tr>
      <w:tr w:rsidR="006F25E0" w:rsidRPr="006F25E0" w:rsidTr="00543756">
        <w:trPr>
          <w:trHeight w:val="232"/>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34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87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9D5AFF" w:rsidP="0054375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EB7D45">
      <w:pgSz w:w="11906" w:h="16838"/>
      <w:pgMar w:top="568" w:right="851" w:bottom="567"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9D" w:rsidRDefault="00D6639D">
      <w:pPr>
        <w:spacing w:after="0" w:line="240" w:lineRule="auto"/>
      </w:pPr>
      <w:r>
        <w:separator/>
      </w:r>
    </w:p>
  </w:endnote>
  <w:endnote w:type="continuationSeparator" w:id="0">
    <w:p w:rsidR="00D6639D" w:rsidRDefault="00D6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9D" w:rsidRDefault="00D6639D">
      <w:pPr>
        <w:spacing w:after="0" w:line="240" w:lineRule="auto"/>
      </w:pPr>
      <w:r>
        <w:separator/>
      </w:r>
    </w:p>
  </w:footnote>
  <w:footnote w:type="continuationSeparator" w:id="0">
    <w:p w:rsidR="00D6639D" w:rsidRDefault="00D66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85B18"/>
    <w:rsid w:val="000924AB"/>
    <w:rsid w:val="00094F0D"/>
    <w:rsid w:val="000E3BA5"/>
    <w:rsid w:val="000F005A"/>
    <w:rsid w:val="0011277D"/>
    <w:rsid w:val="001B0EF0"/>
    <w:rsid w:val="001D7B37"/>
    <w:rsid w:val="00304824"/>
    <w:rsid w:val="003B05EC"/>
    <w:rsid w:val="003D55DC"/>
    <w:rsid w:val="00410CD0"/>
    <w:rsid w:val="00487D6B"/>
    <w:rsid w:val="005307DE"/>
    <w:rsid w:val="00543756"/>
    <w:rsid w:val="00553EBE"/>
    <w:rsid w:val="005C1B8D"/>
    <w:rsid w:val="005D03AB"/>
    <w:rsid w:val="005D6FC9"/>
    <w:rsid w:val="005E7FA2"/>
    <w:rsid w:val="00621D7D"/>
    <w:rsid w:val="00632C29"/>
    <w:rsid w:val="006F25E0"/>
    <w:rsid w:val="00823DF7"/>
    <w:rsid w:val="008E6DD9"/>
    <w:rsid w:val="00912EBD"/>
    <w:rsid w:val="0091698B"/>
    <w:rsid w:val="00924DE9"/>
    <w:rsid w:val="00946501"/>
    <w:rsid w:val="00977860"/>
    <w:rsid w:val="009C00EF"/>
    <w:rsid w:val="009D5AFF"/>
    <w:rsid w:val="00A32BFD"/>
    <w:rsid w:val="00AA5AA8"/>
    <w:rsid w:val="00AC4470"/>
    <w:rsid w:val="00AD0E2F"/>
    <w:rsid w:val="00B72497"/>
    <w:rsid w:val="00B923A9"/>
    <w:rsid w:val="00C30578"/>
    <w:rsid w:val="00C87896"/>
    <w:rsid w:val="00CA2965"/>
    <w:rsid w:val="00CC222A"/>
    <w:rsid w:val="00CF035D"/>
    <w:rsid w:val="00D066FA"/>
    <w:rsid w:val="00D6639D"/>
    <w:rsid w:val="00DE5CAC"/>
    <w:rsid w:val="00E76AD3"/>
    <w:rsid w:val="00EB7D45"/>
    <w:rsid w:val="00EC2D22"/>
    <w:rsid w:val="00ED4DC3"/>
    <w:rsid w:val="00F4672F"/>
    <w:rsid w:val="00F55108"/>
    <w:rsid w:val="00F74867"/>
    <w:rsid w:val="00FB6AA4"/>
    <w:rsid w:val="00FE13B2"/>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 w:type="paragraph" w:styleId="a7">
    <w:name w:val="Balloon Text"/>
    <w:basedOn w:val="a"/>
    <w:link w:val="a8"/>
    <w:uiPriority w:val="99"/>
    <w:semiHidden/>
    <w:unhideWhenUsed/>
    <w:rsid w:val="00085B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5B18"/>
    <w:rPr>
      <w:rFonts w:ascii="Segoe UI" w:hAnsi="Segoe UI" w:cs="Segoe UI"/>
      <w:sz w:val="18"/>
      <w:szCs w:val="18"/>
    </w:rPr>
  </w:style>
  <w:style w:type="table" w:styleId="a9">
    <w:name w:val="Table Grid"/>
    <w:basedOn w:val="a1"/>
    <w:uiPriority w:val="59"/>
    <w:rsid w:val="00EB7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39</cp:revision>
  <cp:lastPrinted>2024-04-22T12:18:00Z</cp:lastPrinted>
  <dcterms:created xsi:type="dcterms:W3CDTF">2018-11-27T13:45:00Z</dcterms:created>
  <dcterms:modified xsi:type="dcterms:W3CDTF">2024-04-22T13:10:00Z</dcterms:modified>
</cp:coreProperties>
</file>